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DEFF" w14:textId="7DD1162D" w:rsidR="00CF23F6" w:rsidRDefault="00691701">
      <w:pPr>
        <w:spacing w:after="0" w:line="360" w:lineRule="auto"/>
        <w:jc w:val="center"/>
      </w:pPr>
      <w:bookmarkStart w:id="0" w:name="_Hlk70859683"/>
      <w:r>
        <w:rPr>
          <w:rFonts w:ascii="Times New Roman" w:hAnsi="Times New Roman" w:cs="Times New Roman"/>
          <w:sz w:val="28"/>
          <w:szCs w:val="28"/>
        </w:rPr>
        <w:t xml:space="preserve">ПОЛИТИКА </w:t>
      </w:r>
      <w:r w:rsidR="007C6E2B">
        <w:rPr>
          <w:rFonts w:ascii="Times New Roman" w:hAnsi="Times New Roman" w:cs="Times New Roman"/>
          <w:sz w:val="28"/>
          <w:szCs w:val="28"/>
        </w:rPr>
        <w:t xml:space="preserve">КОНФИДЕНЦИАЛЬНОСТИ И ОБРАБОТКИ ПЕРСОНАЛЬНЫХ ДАННЫХ </w:t>
      </w:r>
      <w:r>
        <w:rPr>
          <w:rFonts w:ascii="Times New Roman" w:hAnsi="Times New Roman" w:cs="Times New Roman"/>
          <w:sz w:val="28"/>
          <w:szCs w:val="28"/>
        </w:rPr>
        <w:t xml:space="preserve">САЙТА </w:t>
      </w:r>
      <w:r w:rsidR="00711EA7" w:rsidRPr="004B7233">
        <w:rPr>
          <w:rFonts w:ascii="Times New Roman" w:hAnsi="Times New Roman" w:cs="Times New Roman"/>
          <w:bCs/>
          <w:sz w:val="28"/>
          <w:szCs w:val="28"/>
          <w:lang w:val="en-US"/>
        </w:rPr>
        <w:t>DIXEL</w:t>
      </w:r>
      <w:r w:rsidR="00711EA7" w:rsidRPr="004B7233">
        <w:rPr>
          <w:rFonts w:ascii="Times New Roman" w:hAnsi="Times New Roman" w:cs="Times New Roman"/>
          <w:bCs/>
          <w:sz w:val="28"/>
          <w:szCs w:val="28"/>
        </w:rPr>
        <w:t>-</w:t>
      </w:r>
      <w:r w:rsidR="00711EA7" w:rsidRPr="004B7233">
        <w:rPr>
          <w:rFonts w:ascii="Times New Roman" w:hAnsi="Times New Roman" w:cs="Times New Roman"/>
          <w:bCs/>
          <w:sz w:val="28"/>
          <w:szCs w:val="28"/>
          <w:lang w:val="en-US"/>
        </w:rPr>
        <w:t>OPT</w:t>
      </w:r>
      <w:r w:rsidR="00711EA7" w:rsidRPr="004B7233">
        <w:rPr>
          <w:rFonts w:ascii="Times New Roman" w:hAnsi="Times New Roman" w:cs="Times New Roman"/>
          <w:bCs/>
          <w:sz w:val="28"/>
          <w:szCs w:val="28"/>
        </w:rPr>
        <w:t>.</w:t>
      </w:r>
      <w:r w:rsidR="00711EA7" w:rsidRPr="004B7233">
        <w:rPr>
          <w:rFonts w:ascii="Times New Roman" w:hAnsi="Times New Roman" w:cs="Times New Roman"/>
          <w:bCs/>
          <w:sz w:val="28"/>
          <w:szCs w:val="28"/>
          <w:lang w:val="en-US"/>
        </w:rPr>
        <w:t>RU</w:t>
      </w:r>
    </w:p>
    <w:p w14:paraId="46BE319E" w14:textId="4753E1E8" w:rsidR="00661B78" w:rsidRDefault="00661B78">
      <w:pPr>
        <w:spacing w:after="0" w:line="360" w:lineRule="auto"/>
        <w:ind w:firstLine="709"/>
        <w:jc w:val="both"/>
        <w:rPr>
          <w:rFonts w:ascii="Times New Roman" w:hAnsi="Times New Roman" w:cs="Times New Roman"/>
          <w:sz w:val="28"/>
          <w:szCs w:val="28"/>
        </w:rPr>
      </w:pPr>
    </w:p>
    <w:p w14:paraId="780E59B2" w14:textId="7006621A" w:rsidR="00D128D5" w:rsidRPr="00D128D5" w:rsidRDefault="00D128D5" w:rsidP="00D128D5">
      <w:pPr>
        <w:pStyle w:val="ad"/>
        <w:ind w:firstLine="567"/>
        <w:rPr>
          <w:b/>
          <w:bCs/>
          <w:color w:val="000000"/>
          <w:sz w:val="28"/>
          <w:szCs w:val="28"/>
        </w:rPr>
      </w:pPr>
      <w:r w:rsidRPr="007F4B65">
        <w:rPr>
          <w:b/>
          <w:bCs/>
          <w:color w:val="000000"/>
          <w:sz w:val="28"/>
          <w:szCs w:val="28"/>
        </w:rPr>
        <w:t xml:space="preserve">Редакция от </w:t>
      </w:r>
      <w:r w:rsidR="008904F1">
        <w:rPr>
          <w:b/>
          <w:bCs/>
          <w:color w:val="000000"/>
          <w:sz w:val="28"/>
          <w:szCs w:val="28"/>
        </w:rPr>
        <w:t xml:space="preserve">25 января </w:t>
      </w:r>
      <w:r w:rsidRPr="007F4B65">
        <w:rPr>
          <w:b/>
          <w:bCs/>
          <w:color w:val="000000"/>
          <w:sz w:val="28"/>
          <w:szCs w:val="28"/>
        </w:rPr>
        <w:t>202</w:t>
      </w:r>
      <w:r w:rsidR="000070BD">
        <w:rPr>
          <w:b/>
          <w:bCs/>
          <w:color w:val="000000"/>
          <w:sz w:val="28"/>
          <w:szCs w:val="28"/>
        </w:rPr>
        <w:t>1</w:t>
      </w:r>
      <w:r w:rsidRPr="007F4B65">
        <w:rPr>
          <w:b/>
          <w:bCs/>
          <w:color w:val="000000"/>
          <w:sz w:val="28"/>
          <w:szCs w:val="28"/>
        </w:rPr>
        <w:t xml:space="preserve"> года</w:t>
      </w:r>
    </w:p>
    <w:p w14:paraId="1A471F5E" w14:textId="77777777" w:rsidR="00D128D5" w:rsidRDefault="00D128D5">
      <w:pPr>
        <w:spacing w:after="0" w:line="360" w:lineRule="auto"/>
        <w:ind w:firstLine="709"/>
        <w:jc w:val="both"/>
        <w:rPr>
          <w:rFonts w:ascii="Times New Roman" w:hAnsi="Times New Roman" w:cs="Times New Roman"/>
          <w:sz w:val="28"/>
          <w:szCs w:val="28"/>
        </w:rPr>
      </w:pPr>
    </w:p>
    <w:p w14:paraId="44044A81" w14:textId="77777777" w:rsidR="00CF23F6" w:rsidRDefault="00691701">
      <w:pPr>
        <w:pStyle w:val="a9"/>
        <w:numPr>
          <w:ilvl w:val="0"/>
          <w:numId w:val="1"/>
        </w:numPr>
        <w:spacing w:after="0" w:line="36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73AAFE6B" w14:textId="77777777" w:rsidR="00CF23F6" w:rsidRDefault="00CF23F6">
      <w:pPr>
        <w:pStyle w:val="a9"/>
        <w:spacing w:after="0" w:line="360" w:lineRule="auto"/>
        <w:ind w:left="1069"/>
        <w:rPr>
          <w:rFonts w:ascii="Times New Roman" w:hAnsi="Times New Roman" w:cs="Times New Roman"/>
          <w:b/>
          <w:sz w:val="28"/>
          <w:szCs w:val="28"/>
        </w:rPr>
      </w:pPr>
    </w:p>
    <w:p w14:paraId="01EF3A9F" w14:textId="31A6A67A" w:rsidR="00CF23F6" w:rsidRDefault="00691701">
      <w:pPr>
        <w:spacing w:after="0" w:line="360" w:lineRule="auto"/>
        <w:ind w:firstLine="709"/>
        <w:jc w:val="both"/>
      </w:pPr>
      <w:r>
        <w:rPr>
          <w:rFonts w:ascii="Times New Roman" w:hAnsi="Times New Roman" w:cs="Times New Roman"/>
          <w:sz w:val="28"/>
          <w:szCs w:val="28"/>
        </w:rPr>
        <w:t xml:space="preserve">1.1. </w:t>
      </w:r>
      <w:r w:rsidR="00075B5B">
        <w:rPr>
          <w:rFonts w:ascii="Times New Roman" w:hAnsi="Times New Roman" w:cs="Times New Roman"/>
          <w:sz w:val="28"/>
          <w:szCs w:val="28"/>
        </w:rPr>
        <w:t xml:space="preserve">Политика </w:t>
      </w:r>
      <w:r w:rsidR="00075B5B" w:rsidRPr="00884795">
        <w:rPr>
          <w:rStyle w:val="printable"/>
          <w:rFonts w:ascii="Times New Roman" w:hAnsi="Times New Roman" w:cs="Times New Roman"/>
          <w:b/>
          <w:sz w:val="28"/>
          <w:szCs w:val="28"/>
        </w:rPr>
        <w:t>Индивидуального предпринимателя Зайцева Константина Алексеевича</w:t>
      </w:r>
      <w:r w:rsidR="00075B5B">
        <w:rPr>
          <w:rStyle w:val="printable"/>
          <w:rFonts w:ascii="Times New Roman" w:hAnsi="Times New Roman" w:cs="Times New Roman"/>
          <w:sz w:val="28"/>
          <w:szCs w:val="28"/>
        </w:rPr>
        <w:t xml:space="preserve">, ОГРНИП </w:t>
      </w:r>
      <w:r w:rsidR="00075B5B">
        <w:rPr>
          <w:rFonts w:ascii="Times New Roman" w:hAnsi="Times New Roman" w:cs="Times New Roman"/>
          <w:sz w:val="28"/>
          <w:szCs w:val="28"/>
        </w:rPr>
        <w:t>316503400050599</w:t>
      </w:r>
      <w:r w:rsidR="00075B5B">
        <w:rPr>
          <w:rStyle w:val="printable"/>
          <w:rFonts w:ascii="Times New Roman" w:hAnsi="Times New Roman" w:cs="Times New Roman"/>
          <w:sz w:val="28"/>
          <w:szCs w:val="28"/>
        </w:rPr>
        <w:t xml:space="preserve">, </w:t>
      </w:r>
      <w:r w:rsidR="00075B5B">
        <w:rPr>
          <w:rFonts w:ascii="Times New Roman" w:hAnsi="Times New Roman" w:cs="Times New Roman"/>
          <w:color w:val="000000" w:themeColor="text1"/>
          <w:sz w:val="28"/>
          <w:szCs w:val="28"/>
        </w:rPr>
        <w:t>адрес:</w:t>
      </w:r>
      <w:r w:rsidR="00075B5B">
        <w:rPr>
          <w:rFonts w:ascii="Times New Roman" w:hAnsi="Times New Roman" w:cs="Times New Roman"/>
          <w:b/>
          <w:color w:val="000000" w:themeColor="text1"/>
          <w:sz w:val="28"/>
          <w:szCs w:val="28"/>
        </w:rPr>
        <w:t xml:space="preserve"> </w:t>
      </w:r>
      <w:r w:rsidR="00075B5B">
        <w:rPr>
          <w:rFonts w:ascii="Times New Roman" w:hAnsi="Times New Roman" w:cs="Times New Roman"/>
          <w:color w:val="000000" w:themeColor="text1"/>
          <w:sz w:val="28"/>
          <w:szCs w:val="28"/>
        </w:rPr>
        <w:t>улица Володарского, д. 4, кв./оф. 142, Московская область, г. Орехово-Зуево</w:t>
      </w:r>
      <w:r w:rsidR="00075B5B">
        <w:rPr>
          <w:rFonts w:ascii="Times New Roman" w:hAnsi="Times New Roman" w:cs="Times New Roman"/>
          <w:sz w:val="28"/>
          <w:szCs w:val="28"/>
        </w:rPr>
        <w:t xml:space="preserve">, </w:t>
      </w:r>
      <w:r w:rsidR="00075B5B">
        <w:rPr>
          <w:rFonts w:ascii="Times New Roman" w:hAnsi="Times New Roman" w:cs="Times New Roman"/>
          <w:color w:val="000000" w:themeColor="text1"/>
          <w:sz w:val="28"/>
          <w:szCs w:val="28"/>
        </w:rPr>
        <w:t xml:space="preserve">ИНН </w:t>
      </w:r>
      <w:r w:rsidR="00075B5B">
        <w:rPr>
          <w:rFonts w:ascii="Times New Roman" w:hAnsi="Times New Roman" w:cs="Times New Roman"/>
          <w:sz w:val="28"/>
          <w:szCs w:val="28"/>
        </w:rPr>
        <w:t xml:space="preserve">503411420466 </w:t>
      </w:r>
      <w:r>
        <w:rPr>
          <w:rFonts w:ascii="Times New Roman" w:hAnsi="Times New Roman" w:cs="Times New Roman"/>
          <w:sz w:val="28"/>
          <w:szCs w:val="28"/>
        </w:rPr>
        <w:t xml:space="preserve">(далее по тексту – </w:t>
      </w:r>
      <w:r w:rsidR="00711EA7">
        <w:rPr>
          <w:rFonts w:ascii="Times New Roman" w:hAnsi="Times New Roman" w:cs="Times New Roman"/>
          <w:bCs/>
          <w:sz w:val="28"/>
          <w:szCs w:val="28"/>
        </w:rPr>
        <w:t>Dixel</w:t>
      </w:r>
      <w:r>
        <w:rPr>
          <w:rFonts w:ascii="Times New Roman" w:hAnsi="Times New Roman" w:cs="Times New Roman"/>
          <w:sz w:val="28"/>
          <w:szCs w:val="28"/>
        </w:rPr>
        <w:t xml:space="preserve">) в отношении </w:t>
      </w:r>
      <w:r w:rsidR="00D128D5">
        <w:rPr>
          <w:rFonts w:ascii="Times New Roman" w:hAnsi="Times New Roman" w:cs="Times New Roman"/>
          <w:sz w:val="28"/>
          <w:szCs w:val="28"/>
        </w:rPr>
        <w:t xml:space="preserve">конфиденциальности и </w:t>
      </w:r>
      <w:r>
        <w:rPr>
          <w:rFonts w:ascii="Times New Roman" w:hAnsi="Times New Roman" w:cs="Times New Roman"/>
          <w:sz w:val="28"/>
          <w:szCs w:val="28"/>
        </w:rPr>
        <w:t xml:space="preserve">обработки персональных данных разработана в соответствии с Федеральным законом №152-ФЗ «О персональных данных» от </w:t>
      </w:r>
      <w:r w:rsidR="00EE22C1">
        <w:rPr>
          <w:rFonts w:ascii="Times New Roman" w:hAnsi="Times New Roman" w:cs="Times New Roman"/>
          <w:sz w:val="28"/>
          <w:szCs w:val="28"/>
        </w:rPr>
        <w:t xml:space="preserve">27.07.2006 г. и иными актами РФ и опубликована </w:t>
      </w:r>
      <w:r w:rsidR="00EE22C1">
        <w:rPr>
          <w:rFonts w:ascii="Times New Roman" w:eastAsia="Times New Roman" w:hAnsi="Times New Roman" w:cs="Times New Roman"/>
          <w:sz w:val="28"/>
          <w:szCs w:val="28"/>
          <w:lang w:eastAsia="ru-RU"/>
        </w:rPr>
        <w:t>в информационно-телекоммуникационной сети Интернет по адресу:</w:t>
      </w:r>
      <w:r w:rsidR="0050274D">
        <w:rPr>
          <w:rFonts w:ascii="Times New Roman" w:eastAsia="Times New Roman" w:hAnsi="Times New Roman" w:cs="Times New Roman"/>
          <w:sz w:val="28"/>
          <w:szCs w:val="28"/>
          <w:lang w:val="en-GB" w:eastAsia="ru-RU"/>
        </w:rPr>
        <w:t xml:space="preserve"> </w:t>
      </w:r>
      <w:r w:rsidR="0050274D" w:rsidRPr="0050274D">
        <w:rPr>
          <w:rFonts w:ascii="Times New Roman" w:eastAsia="Times New Roman" w:hAnsi="Times New Roman" w:cs="Times New Roman"/>
          <w:sz w:val="28"/>
          <w:szCs w:val="28"/>
          <w:lang w:eastAsia="ru-RU"/>
        </w:rPr>
        <w:t>https://dixel-opt.ru/politika-konfidencialnosti-i-obrabotki-personalnyh-dannyh-sajta-dixel-optru</w:t>
      </w:r>
      <w:r w:rsidR="00EE22C1">
        <w:rPr>
          <w:rFonts w:ascii="Times New Roman" w:eastAsia="Times New Roman" w:hAnsi="Times New Roman" w:cs="Times New Roman"/>
          <w:bCs/>
          <w:sz w:val="28"/>
          <w:szCs w:val="28"/>
          <w:lang w:eastAsia="ru-RU"/>
        </w:rPr>
        <w:t xml:space="preserve"> (Далее по тексту – Политика)</w:t>
      </w:r>
    </w:p>
    <w:p w14:paraId="51A8A107" w14:textId="031B8401" w:rsidR="00CF23F6" w:rsidRDefault="00691701">
      <w:pPr>
        <w:spacing w:after="0" w:line="360" w:lineRule="auto"/>
        <w:ind w:firstLine="709"/>
        <w:jc w:val="both"/>
      </w:pPr>
      <w:r>
        <w:rPr>
          <w:rFonts w:ascii="Times New Roman" w:hAnsi="Times New Roman" w:cs="Times New Roman"/>
          <w:sz w:val="28"/>
          <w:szCs w:val="28"/>
        </w:rPr>
        <w:t xml:space="preserve">1.2. Настоящая Политика определяет порядок обработки персональных данных Посетителей сайта </w:t>
      </w:r>
      <w:r w:rsidR="00711EA7" w:rsidRPr="004B7233">
        <w:rPr>
          <w:rFonts w:ascii="Times New Roman" w:eastAsia="Times New Roman" w:hAnsi="Times New Roman" w:cs="Times New Roman"/>
          <w:bCs/>
          <w:sz w:val="28"/>
          <w:szCs w:val="28"/>
          <w:lang w:eastAsia="ru-RU"/>
        </w:rPr>
        <w:t>https://</w:t>
      </w:r>
      <w:r w:rsidR="00711EA7" w:rsidRPr="004B7233">
        <w:rPr>
          <w:rFonts w:ascii="Times New Roman" w:hAnsi="Times New Roman" w:cs="Times New Roman"/>
          <w:bCs/>
          <w:sz w:val="28"/>
          <w:szCs w:val="28"/>
          <w:lang w:val="en-US"/>
        </w:rPr>
        <w:t>dixel</w:t>
      </w:r>
      <w:r w:rsidR="00711EA7" w:rsidRPr="004B7233">
        <w:rPr>
          <w:rFonts w:ascii="Times New Roman" w:hAnsi="Times New Roman" w:cs="Times New Roman"/>
          <w:bCs/>
          <w:sz w:val="28"/>
          <w:szCs w:val="28"/>
        </w:rPr>
        <w:t>-</w:t>
      </w:r>
      <w:r w:rsidR="00711EA7" w:rsidRPr="004B7233">
        <w:rPr>
          <w:rFonts w:ascii="Times New Roman" w:hAnsi="Times New Roman" w:cs="Times New Roman"/>
          <w:bCs/>
          <w:sz w:val="28"/>
          <w:szCs w:val="28"/>
          <w:lang w:val="en-US"/>
        </w:rPr>
        <w:t>opt</w:t>
      </w:r>
      <w:r w:rsidR="00711EA7" w:rsidRPr="004B7233">
        <w:rPr>
          <w:rFonts w:ascii="Times New Roman" w:hAnsi="Times New Roman" w:cs="Times New Roman"/>
          <w:bCs/>
          <w:sz w:val="28"/>
          <w:szCs w:val="28"/>
        </w:rPr>
        <w:t>.</w:t>
      </w:r>
      <w:r w:rsidR="00711EA7" w:rsidRPr="004B7233">
        <w:rPr>
          <w:rFonts w:ascii="Times New Roman" w:hAnsi="Times New Roman" w:cs="Times New Roman"/>
          <w:bCs/>
          <w:sz w:val="28"/>
          <w:szCs w:val="28"/>
          <w:lang w:val="en-US"/>
        </w:rPr>
        <w:t>ru</w:t>
      </w:r>
      <w:r w:rsidR="00711EA7">
        <w:rPr>
          <w:rFonts w:ascii="Times New Roman" w:hAnsi="Times New Roman" w:cs="Times New Roman"/>
          <w:sz w:val="28"/>
          <w:szCs w:val="28"/>
        </w:rPr>
        <w:t xml:space="preserve"> </w:t>
      </w:r>
      <w:r>
        <w:rPr>
          <w:rFonts w:ascii="Times New Roman" w:hAnsi="Times New Roman" w:cs="Times New Roman"/>
          <w:sz w:val="28"/>
          <w:szCs w:val="28"/>
        </w:rPr>
        <w:t xml:space="preserve">(далее – Сайт), условия и принципы обработки персональных данных, права Посетителей и Покупателей и обязанности </w:t>
      </w:r>
      <w:r w:rsidR="00711EA7">
        <w:rPr>
          <w:rFonts w:ascii="Times New Roman" w:hAnsi="Times New Roman" w:cs="Times New Roman"/>
          <w:sz w:val="28"/>
          <w:szCs w:val="28"/>
        </w:rPr>
        <w:t>Dixel</w:t>
      </w:r>
      <w:r>
        <w:rPr>
          <w:rFonts w:ascii="Times New Roman" w:hAnsi="Times New Roman" w:cs="Times New Roman"/>
          <w:sz w:val="28"/>
          <w:szCs w:val="28"/>
        </w:rPr>
        <w:t>, сведения о реализуемых мерах по защите обрабатываемых персональных данных.</w:t>
      </w:r>
    </w:p>
    <w:p w14:paraId="4D367D62" w14:textId="1519B04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Настоящая Политика действует в отношении всех персональных данных, которые </w:t>
      </w:r>
      <w:r w:rsidR="00711EA7">
        <w:rPr>
          <w:rFonts w:ascii="Times New Roman" w:hAnsi="Times New Roman" w:cs="Times New Roman"/>
          <w:sz w:val="28"/>
          <w:szCs w:val="28"/>
        </w:rPr>
        <w:t>Dixel</w:t>
      </w:r>
      <w:r>
        <w:rPr>
          <w:rFonts w:ascii="Times New Roman" w:hAnsi="Times New Roman" w:cs="Times New Roman"/>
          <w:sz w:val="28"/>
          <w:szCs w:val="28"/>
        </w:rPr>
        <w:t xml:space="preserve"> получает от Посетителей и Покупателей.</w:t>
      </w:r>
    </w:p>
    <w:p w14:paraId="3E750267"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В случае несогласия с условиями Политики Посетитель/Покупатель должен немедленно прекратить любое использование Сайта.</w:t>
      </w:r>
    </w:p>
    <w:p w14:paraId="29E9EF2E" w14:textId="77777777" w:rsidR="00CF23F6" w:rsidRDefault="00CF23F6">
      <w:pPr>
        <w:spacing w:after="0" w:line="360" w:lineRule="auto"/>
        <w:ind w:firstLine="709"/>
        <w:jc w:val="both"/>
        <w:rPr>
          <w:rFonts w:ascii="Times New Roman" w:hAnsi="Times New Roman" w:cs="Times New Roman"/>
          <w:sz w:val="28"/>
          <w:szCs w:val="28"/>
        </w:rPr>
      </w:pPr>
    </w:p>
    <w:p w14:paraId="0E896F50" w14:textId="77777777" w:rsidR="00CF23F6" w:rsidRDefault="00691701">
      <w:pPr>
        <w:pStyle w:val="a9"/>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ТЕРМИНЫ И ОПРЕДЕЛЕНИЯ</w:t>
      </w:r>
    </w:p>
    <w:p w14:paraId="497FFAFF" w14:textId="77777777" w:rsidR="00CF23F6" w:rsidRDefault="00CF23F6">
      <w:pPr>
        <w:pStyle w:val="a9"/>
        <w:spacing w:after="0" w:line="360" w:lineRule="auto"/>
        <w:ind w:left="1069"/>
        <w:rPr>
          <w:rFonts w:ascii="Times New Roman" w:hAnsi="Times New Roman" w:cs="Times New Roman"/>
          <w:b/>
          <w:sz w:val="28"/>
          <w:szCs w:val="28"/>
        </w:rPr>
      </w:pPr>
    </w:p>
    <w:p w14:paraId="4DCCE58C"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В Политике используются следующие термины:</w:t>
      </w:r>
    </w:p>
    <w:p w14:paraId="2C10E95F" w14:textId="59FA493E" w:rsidR="00F250B1" w:rsidRPr="005C25CD" w:rsidRDefault="00F250B1" w:rsidP="00F250B1">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5C25CD">
        <w:rPr>
          <w:rFonts w:ascii="Times New Roman" w:eastAsia="Times New Roman" w:hAnsi="Times New Roman" w:cs="Times New Roman"/>
          <w:b/>
          <w:bCs/>
          <w:sz w:val="28"/>
          <w:szCs w:val="28"/>
          <w:lang w:eastAsia="ru-RU"/>
        </w:rPr>
        <w:lastRenderedPageBreak/>
        <w:t xml:space="preserve">Сайт </w:t>
      </w:r>
      <w:r w:rsidRPr="005C25CD">
        <w:rPr>
          <w:rFonts w:ascii="Times New Roman" w:eastAsia="Times New Roman" w:hAnsi="Times New Roman" w:cs="Times New Roman"/>
          <w:b/>
          <w:sz w:val="28"/>
          <w:szCs w:val="28"/>
          <w:lang w:eastAsia="ru-RU"/>
        </w:rPr>
        <w:t>–</w:t>
      </w:r>
      <w:r w:rsidRPr="005C25CD">
        <w:rPr>
          <w:rFonts w:ascii="Times New Roman" w:eastAsia="Times New Roman" w:hAnsi="Times New Roman" w:cs="Times New Roman"/>
          <w:sz w:val="28"/>
          <w:szCs w:val="28"/>
          <w:lang w:eastAsia="ru-RU"/>
        </w:rPr>
        <w:t xml:space="preserve"> принадлежащая </w:t>
      </w:r>
      <w:r>
        <w:rPr>
          <w:rFonts w:ascii="Times New Roman" w:eastAsia="Times New Roman" w:hAnsi="Times New Roman" w:cs="Times New Roman"/>
          <w:sz w:val="28"/>
          <w:szCs w:val="28"/>
          <w:lang w:eastAsia="ru-RU"/>
        </w:rPr>
        <w:t>Dixel</w:t>
      </w:r>
      <w:r w:rsidRPr="005C25CD">
        <w:rPr>
          <w:rFonts w:ascii="Times New Roman" w:eastAsia="Times New Roman" w:hAnsi="Times New Roman" w:cs="Times New Roman"/>
          <w:sz w:val="28"/>
          <w:szCs w:val="28"/>
          <w:lang w:eastAsia="ru-RU"/>
        </w:rPr>
        <w:t xml:space="preserve"> совокупность информации, текстов, графических элементов, дизайна, изображений, фото и видеоматериалов, иных результатов интеллектуальной деятельности, сервисов, а также программ для ЭВМ, отраженная в виде страниц телекоммуникационной сети Интернет. Доступ к сайту обеспечивается с различных устройств</w:t>
      </w:r>
      <w:r w:rsidR="005F5C34">
        <w:rPr>
          <w:rFonts w:ascii="Times New Roman" w:eastAsia="Times New Roman" w:hAnsi="Times New Roman" w:cs="Times New Roman"/>
          <w:sz w:val="28"/>
          <w:szCs w:val="28"/>
          <w:lang w:eastAsia="ru-RU"/>
        </w:rPr>
        <w:t xml:space="preserve"> Покупателя</w:t>
      </w:r>
      <w:r w:rsidRPr="005C25CD">
        <w:rPr>
          <w:rFonts w:ascii="Times New Roman" w:eastAsia="Times New Roman" w:hAnsi="Times New Roman" w:cs="Times New Roman"/>
          <w:sz w:val="28"/>
          <w:szCs w:val="28"/>
          <w:lang w:eastAsia="ru-RU"/>
        </w:rPr>
        <w:t xml:space="preserve">, подключенных к информационно-телекоммуникационной сети Интернет, посредством специального программного обеспечения для просмотра веб-страниц по </w:t>
      </w:r>
      <w:r w:rsidRPr="004B7233">
        <w:rPr>
          <w:rFonts w:ascii="Times New Roman" w:eastAsia="Times New Roman" w:hAnsi="Times New Roman" w:cs="Times New Roman"/>
          <w:sz w:val="28"/>
          <w:szCs w:val="28"/>
          <w:lang w:eastAsia="ru-RU"/>
        </w:rPr>
        <w:t>сетевому адресу и его доменному имени:</w:t>
      </w:r>
      <w:r w:rsidRPr="004B7233">
        <w:rPr>
          <w:rFonts w:ascii="Times New Roman" w:eastAsia="Times New Roman" w:hAnsi="Times New Roman" w:cs="Times New Roman"/>
          <w:bCs/>
          <w:sz w:val="28"/>
          <w:szCs w:val="28"/>
          <w:lang w:eastAsia="ru-RU"/>
        </w:rPr>
        <w:t xml:space="preserve"> https://</w:t>
      </w:r>
      <w:r w:rsidRPr="004B7233">
        <w:rPr>
          <w:rFonts w:ascii="Times New Roman" w:hAnsi="Times New Roman" w:cs="Times New Roman"/>
          <w:bCs/>
          <w:sz w:val="28"/>
          <w:szCs w:val="28"/>
          <w:lang w:val="en-US"/>
        </w:rPr>
        <w:t>dixel</w:t>
      </w:r>
      <w:r w:rsidRPr="004B7233">
        <w:rPr>
          <w:rFonts w:ascii="Times New Roman" w:hAnsi="Times New Roman" w:cs="Times New Roman"/>
          <w:bCs/>
          <w:sz w:val="28"/>
          <w:szCs w:val="28"/>
        </w:rPr>
        <w:t>-</w:t>
      </w:r>
      <w:r w:rsidRPr="004B7233">
        <w:rPr>
          <w:rFonts w:ascii="Times New Roman" w:hAnsi="Times New Roman" w:cs="Times New Roman"/>
          <w:bCs/>
          <w:sz w:val="28"/>
          <w:szCs w:val="28"/>
          <w:lang w:val="en-US"/>
        </w:rPr>
        <w:t>opt</w:t>
      </w:r>
      <w:r w:rsidRPr="004B7233">
        <w:rPr>
          <w:rFonts w:ascii="Times New Roman" w:hAnsi="Times New Roman" w:cs="Times New Roman"/>
          <w:bCs/>
          <w:sz w:val="28"/>
          <w:szCs w:val="28"/>
        </w:rPr>
        <w:t>.</w:t>
      </w:r>
      <w:r w:rsidRPr="004B7233">
        <w:rPr>
          <w:rFonts w:ascii="Times New Roman" w:hAnsi="Times New Roman" w:cs="Times New Roman"/>
          <w:bCs/>
          <w:sz w:val="28"/>
          <w:szCs w:val="28"/>
          <w:lang w:val="en-US"/>
        </w:rPr>
        <w:t>ru</w:t>
      </w:r>
      <w:r w:rsidRPr="004B7233">
        <w:rPr>
          <w:rFonts w:ascii="Times New Roman" w:hAnsi="Times New Roman" w:cs="Times New Roman"/>
          <w:bCs/>
          <w:sz w:val="28"/>
          <w:szCs w:val="28"/>
        </w:rPr>
        <w:t xml:space="preserve"> </w:t>
      </w:r>
      <w:r w:rsidRPr="005C25CD">
        <w:rPr>
          <w:rFonts w:ascii="Times New Roman" w:eastAsia="Times New Roman" w:hAnsi="Times New Roman" w:cs="Times New Roman"/>
          <w:bCs/>
          <w:sz w:val="28"/>
          <w:szCs w:val="28"/>
          <w:lang w:eastAsia="ru-RU"/>
        </w:rPr>
        <w:t>и иными способами, предусмотренными специализированным программным обеспечением.</w:t>
      </w:r>
    </w:p>
    <w:p w14:paraId="1FD5BE6D" w14:textId="77777777" w:rsidR="00F250B1" w:rsidRPr="005C25CD" w:rsidRDefault="00F250B1" w:rsidP="00F250B1">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5C25CD">
        <w:rPr>
          <w:rFonts w:ascii="Times New Roman" w:eastAsia="Times New Roman" w:hAnsi="Times New Roman" w:cs="Times New Roman"/>
          <w:b/>
          <w:sz w:val="28"/>
          <w:szCs w:val="28"/>
          <w:lang w:eastAsia="ru-RU"/>
        </w:rPr>
        <w:t xml:space="preserve">Посетитель (Сайта) – </w:t>
      </w:r>
      <w:r w:rsidRPr="005C25CD">
        <w:rPr>
          <w:rFonts w:ascii="Times New Roman" w:eastAsia="Times New Roman" w:hAnsi="Times New Roman" w:cs="Times New Roman"/>
          <w:bCs/>
          <w:sz w:val="28"/>
          <w:szCs w:val="28"/>
          <w:lang w:eastAsia="ru-RU"/>
        </w:rPr>
        <w:t>лицо, перешедшее на страницу Сайта без цели акцепта Публичной оферты, но для ознакомления с официальными документами и предложениями.</w:t>
      </w:r>
    </w:p>
    <w:p w14:paraId="65F71810" w14:textId="707E4F9C" w:rsidR="00F250B1" w:rsidRPr="005C25CD" w:rsidRDefault="00F250B1" w:rsidP="00F250B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C25CD">
        <w:rPr>
          <w:rFonts w:ascii="Times New Roman" w:eastAsia="Times New Roman" w:hAnsi="Times New Roman" w:cs="Times New Roman"/>
          <w:b/>
          <w:bCs/>
          <w:sz w:val="28"/>
          <w:szCs w:val="28"/>
          <w:lang w:eastAsia="ru-RU"/>
        </w:rPr>
        <w:t xml:space="preserve">Покупатель </w:t>
      </w:r>
      <w:r w:rsidRPr="005C25C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 xml:space="preserve">физическое лицо, </w:t>
      </w:r>
      <w:r w:rsidRPr="005C25CD">
        <w:rPr>
          <w:rFonts w:ascii="Times New Roman" w:eastAsia="Times New Roman" w:hAnsi="Times New Roman" w:cs="Times New Roman"/>
          <w:bCs/>
          <w:color w:val="000000"/>
          <w:sz w:val="28"/>
          <w:szCs w:val="28"/>
          <w:lang w:eastAsia="ru-RU"/>
        </w:rPr>
        <w:t>юридическое лицо, индивидуальный предприниматель</w:t>
      </w:r>
      <w:r w:rsidRPr="005C25CD">
        <w:rPr>
          <w:rFonts w:ascii="Times New Roman" w:eastAsia="Times New Roman" w:hAnsi="Times New Roman" w:cs="Times New Roman"/>
          <w:sz w:val="28"/>
          <w:szCs w:val="28"/>
          <w:lang w:eastAsia="ru-RU"/>
        </w:rPr>
        <w:t xml:space="preserve">; принявшее условия Публичной оферты, осуществив её акцепт в соответствии с </w:t>
      </w:r>
      <w:proofErr w:type="spellStart"/>
      <w:r w:rsidRPr="005C25CD">
        <w:rPr>
          <w:rFonts w:ascii="Times New Roman" w:eastAsia="Times New Roman" w:hAnsi="Times New Roman" w:cs="Times New Roman"/>
          <w:sz w:val="28"/>
          <w:szCs w:val="28"/>
          <w:lang w:eastAsia="ru-RU"/>
        </w:rPr>
        <w:t>пп</w:t>
      </w:r>
      <w:proofErr w:type="spellEnd"/>
      <w:r w:rsidRPr="005C25CD">
        <w:rPr>
          <w:rFonts w:ascii="Times New Roman" w:eastAsia="Times New Roman" w:hAnsi="Times New Roman" w:cs="Times New Roman"/>
          <w:sz w:val="28"/>
          <w:szCs w:val="28"/>
          <w:lang w:eastAsia="ru-RU"/>
        </w:rPr>
        <w:t>. 1.3 и 1.4 Публичной оферты, а также акцепт</w:t>
      </w:r>
      <w:r>
        <w:rPr>
          <w:rFonts w:ascii="Times New Roman" w:eastAsia="Times New Roman" w:hAnsi="Times New Roman" w:cs="Times New Roman"/>
          <w:sz w:val="28"/>
          <w:szCs w:val="28"/>
          <w:lang w:eastAsia="ru-RU"/>
        </w:rPr>
        <w:t xml:space="preserve"> </w:t>
      </w:r>
      <w:r w:rsidR="005F5C34">
        <w:rPr>
          <w:rFonts w:ascii="Times New Roman" w:eastAsia="Times New Roman" w:hAnsi="Times New Roman" w:cs="Times New Roman"/>
          <w:color w:val="000000"/>
          <w:sz w:val="28"/>
          <w:szCs w:val="28"/>
        </w:rPr>
        <w:t>Пользовательско</w:t>
      </w:r>
      <w:r>
        <w:rPr>
          <w:rFonts w:ascii="Times New Roman" w:eastAsia="Times New Roman" w:hAnsi="Times New Roman" w:cs="Times New Roman"/>
          <w:sz w:val="28"/>
          <w:szCs w:val="28"/>
          <w:lang w:eastAsia="ru-RU"/>
        </w:rPr>
        <w:t xml:space="preserve">го соглашения, </w:t>
      </w:r>
      <w:r w:rsidRPr="005C25CD">
        <w:rPr>
          <w:rFonts w:ascii="Times New Roman" w:eastAsia="Times New Roman" w:hAnsi="Times New Roman" w:cs="Times New Roman"/>
          <w:sz w:val="28"/>
          <w:szCs w:val="28"/>
          <w:lang w:eastAsia="ru-RU"/>
        </w:rPr>
        <w:t>опубликованно</w:t>
      </w:r>
      <w:r>
        <w:rPr>
          <w:rFonts w:ascii="Times New Roman" w:eastAsia="Times New Roman" w:hAnsi="Times New Roman" w:cs="Times New Roman"/>
          <w:sz w:val="28"/>
          <w:szCs w:val="28"/>
          <w:lang w:eastAsia="ru-RU"/>
        </w:rPr>
        <w:t>го</w:t>
      </w:r>
      <w:r w:rsidRPr="005C25CD">
        <w:rPr>
          <w:rFonts w:ascii="Times New Roman" w:eastAsia="Times New Roman" w:hAnsi="Times New Roman" w:cs="Times New Roman"/>
          <w:sz w:val="28"/>
          <w:szCs w:val="28"/>
          <w:lang w:eastAsia="ru-RU"/>
        </w:rPr>
        <w:t xml:space="preserve"> в информационно-телекоммуникационной сети Интернет по адресу: </w:t>
      </w:r>
      <w:r w:rsidRPr="00F349EC">
        <w:rPr>
          <w:rFonts w:ascii="Times New Roman" w:eastAsia="Times New Roman" w:hAnsi="Times New Roman" w:cs="Times New Roman"/>
          <w:bCs/>
          <w:sz w:val="28"/>
          <w:szCs w:val="28"/>
          <w:highlight w:val="yellow"/>
          <w:lang w:eastAsia="ru-RU"/>
        </w:rPr>
        <w:t>https://....pdf</w:t>
      </w:r>
      <w:r>
        <w:rPr>
          <w:rFonts w:ascii="Times New Roman" w:eastAsia="Times New Roman" w:hAnsi="Times New Roman" w:cs="Times New Roman"/>
          <w:bCs/>
          <w:sz w:val="28"/>
          <w:szCs w:val="28"/>
          <w:lang w:eastAsia="ru-RU"/>
        </w:rPr>
        <w:t xml:space="preserve"> (далее по тексту – </w:t>
      </w:r>
      <w:r w:rsidR="005F5C34">
        <w:rPr>
          <w:rFonts w:ascii="Times New Roman" w:eastAsia="Times New Roman" w:hAnsi="Times New Roman" w:cs="Times New Roman"/>
          <w:color w:val="000000"/>
          <w:sz w:val="28"/>
          <w:szCs w:val="28"/>
        </w:rPr>
        <w:t>Пользовательск</w:t>
      </w:r>
      <w:r>
        <w:rPr>
          <w:rFonts w:ascii="Times New Roman" w:eastAsia="Times New Roman" w:hAnsi="Times New Roman" w:cs="Times New Roman"/>
          <w:bCs/>
          <w:sz w:val="28"/>
          <w:szCs w:val="28"/>
          <w:lang w:eastAsia="ru-RU"/>
        </w:rPr>
        <w:t>ое соглашение)</w:t>
      </w:r>
      <w:r w:rsidRPr="005C25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акцепт </w:t>
      </w:r>
      <w:r w:rsidRPr="005C25CD">
        <w:rPr>
          <w:rFonts w:ascii="Times New Roman" w:eastAsia="Times New Roman" w:hAnsi="Times New Roman" w:cs="Times New Roman"/>
          <w:sz w:val="28"/>
          <w:szCs w:val="28"/>
          <w:lang w:eastAsia="ru-RU"/>
        </w:rPr>
        <w:t xml:space="preserve">Политики конфиденциальности опубликованной в информационно-телекоммуникационной сети Интернет по адресу: </w:t>
      </w:r>
      <w:r w:rsidRPr="00F349EC">
        <w:rPr>
          <w:rFonts w:ascii="Times New Roman" w:eastAsia="Times New Roman" w:hAnsi="Times New Roman" w:cs="Times New Roman"/>
          <w:bCs/>
          <w:sz w:val="28"/>
          <w:szCs w:val="28"/>
          <w:highlight w:val="yellow"/>
          <w:lang w:eastAsia="ru-RU"/>
        </w:rPr>
        <w:t>https://....pdf</w:t>
      </w:r>
      <w:r>
        <w:rPr>
          <w:rFonts w:ascii="Times New Roman" w:eastAsia="Times New Roman" w:hAnsi="Times New Roman" w:cs="Times New Roman"/>
          <w:bCs/>
          <w:sz w:val="28"/>
          <w:szCs w:val="28"/>
          <w:lang w:eastAsia="ru-RU"/>
        </w:rPr>
        <w:t xml:space="preserve"> (далее по тексту – </w:t>
      </w:r>
      <w:r w:rsidRPr="005C25CD">
        <w:rPr>
          <w:rFonts w:ascii="Times New Roman" w:eastAsia="Times New Roman" w:hAnsi="Times New Roman" w:cs="Times New Roman"/>
          <w:sz w:val="28"/>
          <w:szCs w:val="28"/>
          <w:lang w:eastAsia="ru-RU"/>
        </w:rPr>
        <w:t>Политик</w:t>
      </w:r>
      <w:r>
        <w:rPr>
          <w:rFonts w:ascii="Times New Roman" w:eastAsia="Times New Roman" w:hAnsi="Times New Roman" w:cs="Times New Roman"/>
          <w:sz w:val="28"/>
          <w:szCs w:val="28"/>
          <w:lang w:eastAsia="ru-RU"/>
        </w:rPr>
        <w:t>а</w:t>
      </w:r>
      <w:r w:rsidRPr="005C25CD">
        <w:rPr>
          <w:rFonts w:ascii="Times New Roman" w:eastAsia="Times New Roman" w:hAnsi="Times New Roman" w:cs="Times New Roman"/>
          <w:sz w:val="28"/>
          <w:szCs w:val="28"/>
          <w:lang w:eastAsia="ru-RU"/>
        </w:rPr>
        <w:t xml:space="preserve"> конфиденциальности</w:t>
      </w:r>
      <w:r>
        <w:rPr>
          <w:rFonts w:ascii="Times New Roman" w:eastAsia="Times New Roman" w:hAnsi="Times New Roman" w:cs="Times New Roman"/>
          <w:bCs/>
          <w:sz w:val="28"/>
          <w:szCs w:val="28"/>
          <w:lang w:eastAsia="ru-RU"/>
        </w:rPr>
        <w:t>)</w:t>
      </w:r>
      <w:r w:rsidRPr="005C25CD">
        <w:rPr>
          <w:rFonts w:ascii="Times New Roman" w:eastAsia="Times New Roman" w:hAnsi="Times New Roman" w:cs="Times New Roman"/>
          <w:sz w:val="28"/>
          <w:szCs w:val="28"/>
          <w:lang w:eastAsia="ru-RU"/>
        </w:rPr>
        <w:t>; зарегистрировавшееся на Сайте и желающее приобрести товары на условиях настоящей публичной оферты.</w:t>
      </w:r>
    </w:p>
    <w:p w14:paraId="53630E0E" w14:textId="77777777" w:rsidR="00F250B1" w:rsidRPr="005C25CD" w:rsidRDefault="00F250B1" w:rsidP="00F250B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Dixel</w:t>
      </w:r>
      <w:r w:rsidRPr="005C25CD">
        <w:rPr>
          <w:rFonts w:ascii="Times New Roman" w:eastAsia="Times New Roman" w:hAnsi="Times New Roman" w:cs="Times New Roman"/>
          <w:b/>
          <w:bCs/>
          <w:sz w:val="28"/>
          <w:szCs w:val="28"/>
          <w:lang w:eastAsia="ru-RU"/>
        </w:rPr>
        <w:t xml:space="preserve"> (Администратор) </w:t>
      </w:r>
      <w:r w:rsidRPr="005C25CD">
        <w:rPr>
          <w:rFonts w:ascii="Times New Roman" w:eastAsia="Times New Roman" w:hAnsi="Times New Roman" w:cs="Times New Roman"/>
          <w:bCs/>
          <w:sz w:val="28"/>
          <w:szCs w:val="28"/>
          <w:lang w:eastAsia="ru-RU"/>
        </w:rPr>
        <w:t>и</w:t>
      </w:r>
      <w:r w:rsidRPr="005C25CD">
        <w:rPr>
          <w:rFonts w:ascii="Times New Roman" w:eastAsia="Times New Roman" w:hAnsi="Times New Roman" w:cs="Times New Roman"/>
          <w:b/>
          <w:bCs/>
          <w:sz w:val="28"/>
          <w:szCs w:val="28"/>
          <w:lang w:eastAsia="ru-RU"/>
        </w:rPr>
        <w:t xml:space="preserve"> Покупатель </w:t>
      </w:r>
      <w:r w:rsidRPr="005C25CD">
        <w:rPr>
          <w:rFonts w:ascii="Times New Roman" w:eastAsia="Times New Roman" w:hAnsi="Times New Roman" w:cs="Times New Roman"/>
          <w:bCs/>
          <w:sz w:val="28"/>
          <w:szCs w:val="28"/>
          <w:lang w:eastAsia="ru-RU"/>
        </w:rPr>
        <w:t xml:space="preserve">далее по тексту совместно именуются </w:t>
      </w:r>
      <w:r w:rsidRPr="005C25CD">
        <w:rPr>
          <w:rFonts w:ascii="Times New Roman" w:eastAsia="Times New Roman" w:hAnsi="Times New Roman" w:cs="Times New Roman"/>
          <w:b/>
          <w:bCs/>
          <w:sz w:val="28"/>
          <w:szCs w:val="28"/>
          <w:lang w:eastAsia="ru-RU"/>
        </w:rPr>
        <w:t>– Стороны</w:t>
      </w:r>
      <w:r w:rsidRPr="005C25CD">
        <w:rPr>
          <w:rFonts w:ascii="Times New Roman" w:eastAsia="Times New Roman" w:hAnsi="Times New Roman" w:cs="Times New Roman"/>
          <w:bCs/>
          <w:sz w:val="28"/>
          <w:szCs w:val="28"/>
          <w:lang w:eastAsia="ru-RU"/>
        </w:rPr>
        <w:t>.</w:t>
      </w:r>
    </w:p>
    <w:p w14:paraId="1A1F0CAD" w14:textId="3C70BBB8" w:rsidR="00F250B1" w:rsidRPr="008C1A8E" w:rsidRDefault="00F250B1" w:rsidP="00F250B1">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5C25CD">
        <w:rPr>
          <w:rFonts w:ascii="Times New Roman" w:eastAsia="Times New Roman" w:hAnsi="Times New Roman" w:cs="Times New Roman"/>
          <w:b/>
          <w:bCs/>
          <w:sz w:val="28"/>
          <w:szCs w:val="28"/>
          <w:lang w:eastAsia="ru-RU"/>
        </w:rPr>
        <w:t>Поставщик/Производитель/Партнёр</w:t>
      </w:r>
      <w:r w:rsidRPr="005C25C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C25CD">
        <w:rPr>
          <w:rFonts w:ascii="Times New Roman" w:eastAsia="Times New Roman" w:hAnsi="Times New Roman" w:cs="Times New Roman"/>
          <w:bCs/>
          <w:color w:val="000000"/>
          <w:sz w:val="28"/>
          <w:szCs w:val="28"/>
          <w:lang w:eastAsia="ru-RU"/>
        </w:rPr>
        <w:t>юридическое лицо или любое другое лицо, действующее в их интересах на основании надлежаще оформленных полномочий, зарегистрированное на Сайте и принимающее условия настоящей Публичной оферты</w:t>
      </w:r>
      <w:r>
        <w:rPr>
          <w:rFonts w:ascii="Times New Roman" w:eastAsia="Times New Roman" w:hAnsi="Times New Roman" w:cs="Times New Roman"/>
          <w:bCs/>
          <w:color w:val="000000"/>
          <w:sz w:val="28"/>
          <w:szCs w:val="28"/>
          <w:lang w:eastAsia="ru-RU"/>
        </w:rPr>
        <w:t xml:space="preserve">, </w:t>
      </w:r>
      <w:r w:rsidR="005F5C34">
        <w:rPr>
          <w:rFonts w:ascii="Times New Roman" w:eastAsia="Times New Roman" w:hAnsi="Times New Roman" w:cs="Times New Roman"/>
          <w:color w:val="000000"/>
          <w:sz w:val="28"/>
          <w:szCs w:val="28"/>
        </w:rPr>
        <w:t>Пользовательско</w:t>
      </w:r>
      <w:r>
        <w:rPr>
          <w:rFonts w:ascii="Times New Roman" w:eastAsia="Times New Roman" w:hAnsi="Times New Roman" w:cs="Times New Roman"/>
          <w:bCs/>
          <w:color w:val="000000"/>
          <w:sz w:val="28"/>
          <w:szCs w:val="28"/>
          <w:lang w:eastAsia="ru-RU"/>
        </w:rPr>
        <w:t>го соглашения</w:t>
      </w:r>
      <w:r w:rsidRPr="005C25CD">
        <w:rPr>
          <w:rFonts w:ascii="Times New Roman" w:eastAsia="Times New Roman" w:hAnsi="Times New Roman" w:cs="Times New Roman"/>
          <w:bCs/>
          <w:color w:val="000000"/>
          <w:sz w:val="28"/>
          <w:szCs w:val="28"/>
          <w:lang w:eastAsia="ru-RU"/>
        </w:rPr>
        <w:t xml:space="preserve"> и Политики конфиденциальности, и желающее использовать Сайт для целей </w:t>
      </w:r>
      <w:r w:rsidRPr="005C25CD">
        <w:rPr>
          <w:rFonts w:ascii="Times New Roman" w:eastAsia="Times New Roman" w:hAnsi="Times New Roman" w:cs="Times New Roman"/>
          <w:bCs/>
          <w:color w:val="000000"/>
          <w:sz w:val="28"/>
          <w:szCs w:val="28"/>
          <w:lang w:eastAsia="ru-RU"/>
        </w:rPr>
        <w:lastRenderedPageBreak/>
        <w:t>продажи товаров Покупателям</w:t>
      </w:r>
      <w:r>
        <w:rPr>
          <w:rFonts w:ascii="Times New Roman" w:eastAsia="Times New Roman" w:hAnsi="Times New Roman" w:cs="Times New Roman"/>
          <w:bCs/>
          <w:color w:val="000000"/>
          <w:sz w:val="28"/>
          <w:szCs w:val="28"/>
          <w:lang w:eastAsia="ru-RU"/>
        </w:rPr>
        <w:t xml:space="preserve"> в рамках оформленных последними Заказов на Сайте</w:t>
      </w:r>
      <w:r w:rsidRPr="005C25CD">
        <w:rPr>
          <w:rFonts w:ascii="Times New Roman" w:eastAsia="Times New Roman" w:hAnsi="Times New Roman" w:cs="Times New Roman"/>
          <w:bCs/>
          <w:color w:val="000000"/>
          <w:sz w:val="28"/>
          <w:szCs w:val="28"/>
          <w:lang w:eastAsia="ru-RU"/>
        </w:rPr>
        <w:t xml:space="preserve">, посредством </w:t>
      </w:r>
      <w:r>
        <w:rPr>
          <w:rFonts w:ascii="Times New Roman" w:eastAsia="Times New Roman" w:hAnsi="Times New Roman" w:cs="Times New Roman"/>
          <w:bCs/>
          <w:color w:val="000000"/>
          <w:sz w:val="28"/>
          <w:szCs w:val="28"/>
          <w:lang w:eastAsia="ru-RU"/>
        </w:rPr>
        <w:t>принятия данных Заказов</w:t>
      </w:r>
      <w:r w:rsidRPr="005C25CD">
        <w:rPr>
          <w:rFonts w:ascii="Times New Roman" w:eastAsia="Times New Roman" w:hAnsi="Times New Roman" w:cs="Times New Roman"/>
          <w:bCs/>
          <w:color w:val="000000"/>
          <w:sz w:val="28"/>
          <w:szCs w:val="28"/>
          <w:lang w:eastAsia="ru-RU"/>
        </w:rPr>
        <w:t xml:space="preserve"> через Личный кабинет на Сайте конкурса</w:t>
      </w:r>
      <w:r w:rsidRPr="005C25CD">
        <w:rPr>
          <w:rFonts w:ascii="Times New Roman" w:eastAsia="Times New Roman" w:hAnsi="Times New Roman" w:cs="Times New Roman"/>
          <w:color w:val="000000"/>
          <w:sz w:val="28"/>
          <w:szCs w:val="28"/>
          <w:lang w:eastAsia="ru-RU"/>
        </w:rPr>
        <w:t>.</w:t>
      </w:r>
    </w:p>
    <w:p w14:paraId="3435F74E" w14:textId="77777777" w:rsidR="00F250B1" w:rsidRPr="00663366" w:rsidRDefault="00F250B1" w:rsidP="00F250B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Каталог </w:t>
      </w:r>
      <w:r>
        <w:rPr>
          <w:rFonts w:ascii="Times New Roman" w:eastAsia="Times New Roman" w:hAnsi="Times New Roman" w:cs="Times New Roman"/>
          <w:sz w:val="28"/>
          <w:szCs w:val="28"/>
          <w:lang w:eastAsia="ru-RU"/>
        </w:rPr>
        <w:t xml:space="preserve">– действующий систематизированный перечень товаров предлагаемых </w:t>
      </w:r>
      <w:r>
        <w:rPr>
          <w:rFonts w:ascii="Times New Roman" w:eastAsia="Times New Roman" w:hAnsi="Times New Roman" w:cs="Times New Roman"/>
          <w:sz w:val="28"/>
          <w:szCs w:val="28"/>
          <w:lang w:val="en-US" w:eastAsia="ru-RU"/>
        </w:rPr>
        <w:t>Dixel</w:t>
      </w:r>
      <w:r w:rsidRPr="008C1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Покупателям для организации поставки.</w:t>
      </w:r>
    </w:p>
    <w:p w14:paraId="155D367E" w14:textId="77777777" w:rsidR="00F250B1" w:rsidRPr="005C25CD" w:rsidRDefault="00F250B1" w:rsidP="00F250B1">
      <w:pPr>
        <w:shd w:val="clear" w:color="auto" w:fill="FFFFFF"/>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shd w:val="clear" w:color="auto" w:fill="FFFFFF"/>
          <w:lang w:eastAsia="ru-RU"/>
        </w:rPr>
        <w:t>Заказ</w:t>
      </w:r>
      <w:r w:rsidRPr="005C25CD">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eastAsia="ru-RU"/>
        </w:rPr>
        <w:t>поручение Покупателя</w:t>
      </w:r>
      <w:r w:rsidRPr="005C25CD">
        <w:rPr>
          <w:rFonts w:ascii="Times New Roman" w:eastAsia="Times New Roman" w:hAnsi="Times New Roman" w:cs="Times New Roman"/>
          <w:sz w:val="28"/>
          <w:szCs w:val="28"/>
          <w:shd w:val="clear" w:color="auto" w:fill="FFFFFF"/>
          <w:lang w:eastAsia="ru-RU"/>
        </w:rPr>
        <w:t xml:space="preserve"> по поставке интересующего </w:t>
      </w:r>
      <w:r>
        <w:rPr>
          <w:rFonts w:ascii="Times New Roman" w:eastAsia="Times New Roman" w:hAnsi="Times New Roman" w:cs="Times New Roman"/>
          <w:sz w:val="28"/>
          <w:szCs w:val="28"/>
          <w:shd w:val="clear" w:color="auto" w:fill="FFFFFF"/>
          <w:lang w:eastAsia="ru-RU"/>
        </w:rPr>
        <w:t>его</w:t>
      </w:r>
      <w:r w:rsidRPr="005C25CD">
        <w:rPr>
          <w:rFonts w:ascii="Times New Roman" w:eastAsia="Times New Roman" w:hAnsi="Times New Roman" w:cs="Times New Roman"/>
          <w:sz w:val="28"/>
          <w:szCs w:val="28"/>
          <w:shd w:val="clear" w:color="auto" w:fill="FFFFFF"/>
          <w:lang w:eastAsia="ru-RU"/>
        </w:rPr>
        <w:t xml:space="preserve"> товара (/</w:t>
      </w:r>
      <w:r>
        <w:rPr>
          <w:rFonts w:ascii="Times New Roman" w:eastAsia="Times New Roman" w:hAnsi="Times New Roman" w:cs="Times New Roman"/>
          <w:sz w:val="28"/>
          <w:szCs w:val="28"/>
          <w:shd w:val="clear" w:color="auto" w:fill="FFFFFF"/>
          <w:lang w:eastAsia="ru-RU"/>
        </w:rPr>
        <w:t>-</w:t>
      </w:r>
      <w:r w:rsidRPr="005C25CD">
        <w:rPr>
          <w:rFonts w:ascii="Times New Roman" w:eastAsia="Times New Roman" w:hAnsi="Times New Roman" w:cs="Times New Roman"/>
          <w:sz w:val="28"/>
          <w:szCs w:val="28"/>
          <w:shd w:val="clear" w:color="auto" w:fill="FFFFFF"/>
          <w:lang w:eastAsia="ru-RU"/>
        </w:rPr>
        <w:t xml:space="preserve">ов), </w:t>
      </w:r>
      <w:r>
        <w:rPr>
          <w:rFonts w:ascii="Times New Roman" w:eastAsia="Times New Roman" w:hAnsi="Times New Roman" w:cs="Times New Roman"/>
          <w:sz w:val="28"/>
          <w:szCs w:val="28"/>
          <w:shd w:val="clear" w:color="auto" w:fill="FFFFFF"/>
          <w:lang w:eastAsia="ru-RU"/>
        </w:rPr>
        <w:t>создаваемое</w:t>
      </w:r>
      <w:r w:rsidRPr="005C25C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им</w:t>
      </w:r>
      <w:r w:rsidRPr="005C25CD">
        <w:rPr>
          <w:rFonts w:ascii="Times New Roman" w:eastAsia="Times New Roman" w:hAnsi="Times New Roman" w:cs="Times New Roman"/>
          <w:sz w:val="28"/>
          <w:szCs w:val="28"/>
          <w:shd w:val="clear" w:color="auto" w:fill="FFFFFF"/>
          <w:lang w:eastAsia="ru-RU"/>
        </w:rPr>
        <w:t xml:space="preserve"> через Личный кабинет на Сайте, представляющее собой совокупность </w:t>
      </w:r>
      <w:r>
        <w:rPr>
          <w:rFonts w:ascii="Times New Roman" w:eastAsia="Times New Roman" w:hAnsi="Times New Roman" w:cs="Times New Roman"/>
          <w:sz w:val="28"/>
          <w:szCs w:val="28"/>
          <w:shd w:val="clear" w:color="auto" w:fill="FFFFFF"/>
          <w:lang w:eastAsia="ru-RU"/>
        </w:rPr>
        <w:t xml:space="preserve">ключевых </w:t>
      </w:r>
      <w:r w:rsidRPr="005C25CD">
        <w:rPr>
          <w:rFonts w:ascii="Times New Roman" w:eastAsia="Times New Roman" w:hAnsi="Times New Roman" w:cs="Times New Roman"/>
          <w:sz w:val="28"/>
          <w:szCs w:val="28"/>
          <w:shd w:val="clear" w:color="auto" w:fill="FFFFFF"/>
          <w:lang w:eastAsia="ru-RU"/>
        </w:rPr>
        <w:t>условий поставки</w:t>
      </w:r>
      <w:r>
        <w:rPr>
          <w:rFonts w:ascii="Times New Roman" w:eastAsia="Times New Roman" w:hAnsi="Times New Roman" w:cs="Times New Roman"/>
          <w:sz w:val="28"/>
          <w:szCs w:val="28"/>
          <w:shd w:val="clear" w:color="auto" w:fill="FFFFFF"/>
          <w:lang w:eastAsia="ru-RU"/>
        </w:rPr>
        <w:t>, а именно:</w:t>
      </w:r>
      <w:r w:rsidRPr="005C25C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артикул и наименование товара, количество единиц товара, </w:t>
      </w:r>
      <w:r w:rsidRPr="005C25CD">
        <w:rPr>
          <w:rFonts w:ascii="Times New Roman" w:eastAsia="Times New Roman" w:hAnsi="Times New Roman" w:cs="Times New Roman"/>
          <w:sz w:val="28"/>
          <w:szCs w:val="28"/>
          <w:shd w:val="clear" w:color="auto" w:fill="FFFFFF"/>
          <w:lang w:eastAsia="ru-RU"/>
        </w:rPr>
        <w:t>цен</w:t>
      </w:r>
      <w:r>
        <w:rPr>
          <w:rFonts w:ascii="Times New Roman" w:eastAsia="Times New Roman" w:hAnsi="Times New Roman" w:cs="Times New Roman"/>
          <w:sz w:val="28"/>
          <w:szCs w:val="28"/>
          <w:shd w:val="clear" w:color="auto" w:fill="FFFFFF"/>
          <w:lang w:eastAsia="ru-RU"/>
        </w:rPr>
        <w:t>а</w:t>
      </w:r>
      <w:r w:rsidRPr="005C25CD">
        <w:rPr>
          <w:rFonts w:ascii="Times New Roman" w:eastAsia="Times New Roman" w:hAnsi="Times New Roman" w:cs="Times New Roman"/>
          <w:sz w:val="28"/>
          <w:szCs w:val="28"/>
          <w:shd w:val="clear" w:color="auto" w:fill="FFFFFF"/>
          <w:lang w:eastAsia="ru-RU"/>
        </w:rPr>
        <w:t xml:space="preserve"> за 1 единицу товара</w:t>
      </w:r>
      <w:r>
        <w:rPr>
          <w:rFonts w:ascii="Times New Roman" w:eastAsia="Times New Roman" w:hAnsi="Times New Roman" w:cs="Times New Roman"/>
          <w:sz w:val="28"/>
          <w:szCs w:val="28"/>
          <w:shd w:val="clear" w:color="auto" w:fill="FFFFFF"/>
          <w:lang w:eastAsia="ru-RU"/>
        </w:rPr>
        <w:t>,</w:t>
      </w:r>
      <w:r w:rsidRPr="005C25C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совокупная цена заказанного количества единиц товара, </w:t>
      </w:r>
      <w:r w:rsidRPr="005C25CD">
        <w:rPr>
          <w:rFonts w:ascii="Times New Roman" w:eastAsia="Times New Roman" w:hAnsi="Times New Roman" w:cs="Times New Roman"/>
          <w:sz w:val="28"/>
          <w:szCs w:val="28"/>
          <w:shd w:val="clear" w:color="auto" w:fill="FFFFFF"/>
          <w:lang w:eastAsia="ru-RU"/>
        </w:rPr>
        <w:t xml:space="preserve">общую итоговую цену поставки, </w:t>
      </w:r>
      <w:r>
        <w:rPr>
          <w:rFonts w:ascii="Times New Roman" w:eastAsia="Times New Roman" w:hAnsi="Times New Roman" w:cs="Times New Roman"/>
          <w:sz w:val="28"/>
          <w:szCs w:val="28"/>
          <w:shd w:val="clear" w:color="auto" w:fill="FFFFFF"/>
          <w:lang w:eastAsia="ru-RU"/>
        </w:rPr>
        <w:t>способ поставки, способ оплаты, желательную дату поставки, адрес доставки, комментарии</w:t>
      </w:r>
      <w:r w:rsidRPr="005C25CD">
        <w:rPr>
          <w:rFonts w:ascii="Times New Roman" w:eastAsia="Times New Roman" w:hAnsi="Times New Roman" w:cs="Times New Roman"/>
          <w:sz w:val="28"/>
          <w:szCs w:val="28"/>
          <w:shd w:val="clear" w:color="auto" w:fill="FFFFFF"/>
          <w:lang w:eastAsia="ru-RU"/>
        </w:rPr>
        <w:t xml:space="preserve">. После </w:t>
      </w:r>
      <w:r>
        <w:rPr>
          <w:rFonts w:ascii="Times New Roman" w:eastAsia="Times New Roman" w:hAnsi="Times New Roman" w:cs="Times New Roman"/>
          <w:sz w:val="28"/>
          <w:szCs w:val="28"/>
          <w:shd w:val="clear" w:color="auto" w:fill="FFFFFF"/>
          <w:lang w:eastAsia="ru-RU"/>
        </w:rPr>
        <w:t>сохранения изменений в Заказе</w:t>
      </w:r>
      <w:r w:rsidRPr="005C25CD">
        <w:rPr>
          <w:rFonts w:ascii="Times New Roman" w:eastAsia="Times New Roman" w:hAnsi="Times New Roman" w:cs="Times New Roman"/>
          <w:sz w:val="28"/>
          <w:szCs w:val="28"/>
          <w:shd w:val="clear" w:color="auto" w:fill="FFFFFF"/>
          <w:lang w:eastAsia="ru-RU"/>
        </w:rPr>
        <w:t xml:space="preserve"> Покупателем и оплаты его полной стоимости </w:t>
      </w:r>
      <w:r>
        <w:rPr>
          <w:rFonts w:ascii="Times New Roman" w:eastAsia="Times New Roman" w:hAnsi="Times New Roman" w:cs="Times New Roman"/>
          <w:sz w:val="28"/>
          <w:szCs w:val="28"/>
          <w:shd w:val="clear" w:color="auto" w:fill="FFFFFF"/>
          <w:lang w:eastAsia="ru-RU"/>
        </w:rPr>
        <w:t>Заказ</w:t>
      </w:r>
      <w:r w:rsidRPr="005C25CD">
        <w:rPr>
          <w:rFonts w:ascii="Times New Roman" w:eastAsia="Times New Roman" w:hAnsi="Times New Roman" w:cs="Times New Roman"/>
          <w:sz w:val="28"/>
          <w:szCs w:val="28"/>
          <w:shd w:val="clear" w:color="auto" w:fill="FFFFFF"/>
          <w:lang w:eastAsia="ru-RU"/>
        </w:rPr>
        <w:t xml:space="preserve"> становится неотъемлемой частью настоящей публичной оферты.</w:t>
      </w:r>
    </w:p>
    <w:p w14:paraId="34003A5E" w14:textId="77777777" w:rsidR="00F250B1" w:rsidRPr="00F63CC0" w:rsidRDefault="00F250B1" w:rsidP="00F250B1">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5C25CD">
        <w:rPr>
          <w:rFonts w:ascii="Times New Roman" w:eastAsia="Times New Roman" w:hAnsi="Times New Roman" w:cs="Times New Roman"/>
          <w:b/>
          <w:bCs/>
          <w:sz w:val="28"/>
          <w:szCs w:val="28"/>
          <w:lang w:eastAsia="ru-RU"/>
        </w:rPr>
        <w:t>Личный кабинет Покупателя (аккаунт)</w:t>
      </w:r>
      <w:r w:rsidRPr="005C25CD">
        <w:rPr>
          <w:rFonts w:ascii="Times New Roman" w:eastAsia="Times New Roman" w:hAnsi="Times New Roman" w:cs="Times New Roman"/>
          <w:sz w:val="28"/>
          <w:szCs w:val="28"/>
          <w:lang w:eastAsia="ru-RU"/>
        </w:rPr>
        <w:t xml:space="preserve"> — раздел Сайта</w:t>
      </w:r>
      <w:r w:rsidRPr="005C25CD">
        <w:rPr>
          <w:rFonts w:ascii="Times New Roman" w:eastAsia="Times New Roman" w:hAnsi="Times New Roman" w:cs="Times New Roman"/>
          <w:sz w:val="28"/>
          <w:szCs w:val="28"/>
          <w:shd w:val="clear" w:color="auto" w:fill="FFFFFF"/>
          <w:lang w:eastAsia="ru-RU"/>
        </w:rPr>
        <w:t xml:space="preserve"> доступный Покупателю после</w:t>
      </w:r>
      <w:r>
        <w:rPr>
          <w:rFonts w:ascii="Times New Roman" w:eastAsia="Times New Roman" w:hAnsi="Times New Roman" w:cs="Times New Roman"/>
          <w:sz w:val="28"/>
          <w:szCs w:val="28"/>
          <w:shd w:val="clear" w:color="auto" w:fill="FFFFFF"/>
          <w:lang w:eastAsia="ru-RU"/>
        </w:rPr>
        <w:t xml:space="preserve"> прохождения полной</w:t>
      </w:r>
      <w:r w:rsidRPr="005C25CD">
        <w:rPr>
          <w:rFonts w:ascii="Times New Roman" w:eastAsia="Times New Roman" w:hAnsi="Times New Roman" w:cs="Times New Roman"/>
          <w:sz w:val="28"/>
          <w:szCs w:val="28"/>
          <w:shd w:val="clear" w:color="auto" w:fill="FFFFFF"/>
          <w:lang w:eastAsia="ru-RU"/>
        </w:rPr>
        <w:t xml:space="preserve"> регистрации, позволяющий </w:t>
      </w:r>
      <w:r>
        <w:rPr>
          <w:rFonts w:ascii="Times New Roman" w:eastAsia="Times New Roman" w:hAnsi="Times New Roman" w:cs="Times New Roman"/>
          <w:sz w:val="28"/>
          <w:szCs w:val="28"/>
          <w:shd w:val="clear" w:color="auto" w:fill="FFFFFF"/>
          <w:lang w:eastAsia="ru-RU"/>
        </w:rPr>
        <w:t xml:space="preserve">создавать заказы, оплачивать удалённо и </w:t>
      </w:r>
      <w:r w:rsidRPr="005C25CD">
        <w:rPr>
          <w:rFonts w:ascii="Times New Roman" w:eastAsia="Times New Roman" w:hAnsi="Times New Roman" w:cs="Times New Roman"/>
          <w:sz w:val="28"/>
          <w:szCs w:val="28"/>
          <w:shd w:val="clear" w:color="auto" w:fill="FFFFFF"/>
          <w:lang w:eastAsia="ru-RU"/>
        </w:rPr>
        <w:t>видеть</w:t>
      </w:r>
      <w:r>
        <w:rPr>
          <w:rFonts w:ascii="Times New Roman" w:eastAsia="Times New Roman" w:hAnsi="Times New Roman" w:cs="Times New Roman"/>
          <w:sz w:val="28"/>
          <w:szCs w:val="28"/>
          <w:shd w:val="clear" w:color="auto" w:fill="FFFFFF"/>
          <w:lang w:eastAsia="ru-RU"/>
        </w:rPr>
        <w:t xml:space="preserve"> их</w:t>
      </w:r>
      <w:r w:rsidRPr="005C25CD">
        <w:rPr>
          <w:rFonts w:ascii="Times New Roman" w:eastAsia="Times New Roman" w:hAnsi="Times New Roman" w:cs="Times New Roman"/>
          <w:sz w:val="28"/>
          <w:szCs w:val="28"/>
          <w:shd w:val="clear" w:color="auto" w:fill="FFFFFF"/>
          <w:lang w:eastAsia="ru-RU"/>
        </w:rPr>
        <w:t xml:space="preserve"> статус</w:t>
      </w:r>
      <w:r w:rsidRPr="005C25CD">
        <w:rPr>
          <w:rFonts w:ascii="Times New Roman" w:eastAsia="Times New Roman" w:hAnsi="Times New Roman" w:cs="Times New Roman"/>
          <w:bCs/>
          <w:sz w:val="28"/>
          <w:szCs w:val="28"/>
          <w:lang w:eastAsia="ru-RU"/>
        </w:rPr>
        <w:t>.</w:t>
      </w:r>
    </w:p>
    <w:p w14:paraId="509319BD" w14:textId="5E0092FD" w:rsidR="00CF23F6" w:rsidRDefault="00711EA7" w:rsidP="00F250B1">
      <w:pPr>
        <w:pStyle w:val="ad"/>
        <w:spacing w:before="0" w:after="0" w:line="360" w:lineRule="auto"/>
        <w:ind w:right="-1" w:firstLine="567"/>
        <w:jc w:val="both"/>
      </w:pPr>
      <w:r>
        <w:rPr>
          <w:b/>
          <w:bCs/>
          <w:sz w:val="28"/>
          <w:szCs w:val="28"/>
        </w:rPr>
        <w:t>Dixel</w:t>
      </w:r>
      <w:r w:rsidR="00691701">
        <w:rPr>
          <w:b/>
          <w:bCs/>
          <w:sz w:val="28"/>
          <w:szCs w:val="28"/>
        </w:rPr>
        <w:t xml:space="preserve"> (Оператор)</w:t>
      </w:r>
      <w:r w:rsidR="00691701">
        <w:rPr>
          <w:sz w:val="28"/>
          <w:szCs w:val="28"/>
        </w:rPr>
        <w:t xml:space="preserve"> – </w:t>
      </w:r>
      <w:r w:rsidR="00075B5B">
        <w:rPr>
          <w:rStyle w:val="printable"/>
          <w:sz w:val="28"/>
          <w:szCs w:val="28"/>
        </w:rPr>
        <w:t xml:space="preserve">Индивидуальный предприниматель Зайцев Константин Алексеевич, ОГРНИП </w:t>
      </w:r>
      <w:r w:rsidR="00075B5B">
        <w:rPr>
          <w:sz w:val="28"/>
          <w:szCs w:val="28"/>
        </w:rPr>
        <w:t>316503400050599</w:t>
      </w:r>
      <w:r w:rsidR="00075B5B">
        <w:rPr>
          <w:rStyle w:val="printable"/>
          <w:sz w:val="28"/>
          <w:szCs w:val="28"/>
        </w:rPr>
        <w:t xml:space="preserve">, </w:t>
      </w:r>
      <w:r w:rsidR="00075B5B">
        <w:rPr>
          <w:color w:val="000000" w:themeColor="text1"/>
          <w:sz w:val="28"/>
          <w:szCs w:val="28"/>
        </w:rPr>
        <w:t>адрес:</w:t>
      </w:r>
      <w:r w:rsidR="00075B5B">
        <w:rPr>
          <w:b/>
          <w:color w:val="000000" w:themeColor="text1"/>
          <w:sz w:val="28"/>
          <w:szCs w:val="28"/>
        </w:rPr>
        <w:t xml:space="preserve"> </w:t>
      </w:r>
      <w:r w:rsidR="00075B5B">
        <w:rPr>
          <w:color w:val="000000" w:themeColor="text1"/>
          <w:sz w:val="28"/>
          <w:szCs w:val="28"/>
        </w:rPr>
        <w:t>улица Володарского, д. 4, кв./оф. 142, Московская область, г. Орехово-Зуево</w:t>
      </w:r>
      <w:r w:rsidR="00075B5B">
        <w:rPr>
          <w:sz w:val="28"/>
          <w:szCs w:val="28"/>
        </w:rPr>
        <w:t xml:space="preserve">, </w:t>
      </w:r>
      <w:r w:rsidR="00075B5B">
        <w:rPr>
          <w:color w:val="000000" w:themeColor="text1"/>
          <w:sz w:val="28"/>
          <w:szCs w:val="28"/>
        </w:rPr>
        <w:t xml:space="preserve">ИНН </w:t>
      </w:r>
      <w:r w:rsidR="00075B5B">
        <w:rPr>
          <w:sz w:val="28"/>
          <w:szCs w:val="28"/>
        </w:rPr>
        <w:t>503411420466; т</w:t>
      </w:r>
      <w:r w:rsidR="00075B5B">
        <w:rPr>
          <w:color w:val="000000" w:themeColor="text1"/>
          <w:sz w:val="28"/>
          <w:szCs w:val="28"/>
        </w:rPr>
        <w:t>ел</w:t>
      </w:r>
      <w:r w:rsidR="00075B5B">
        <w:rPr>
          <w:color w:val="000000" w:themeColor="text1"/>
          <w:sz w:val="28"/>
          <w:szCs w:val="28"/>
          <w:lang w:val="de-DE"/>
        </w:rPr>
        <w:t xml:space="preserve">.: </w:t>
      </w:r>
      <w:r w:rsidR="000E66C3">
        <w:rPr>
          <w:color w:val="000000" w:themeColor="text1"/>
          <w:sz w:val="28"/>
          <w:szCs w:val="28"/>
        </w:rPr>
        <w:t>+7</w:t>
      </w:r>
      <w:r w:rsidR="00075B5B">
        <w:rPr>
          <w:color w:val="000000" w:themeColor="text1"/>
          <w:sz w:val="28"/>
          <w:szCs w:val="28"/>
          <w:lang w:val="de-DE"/>
        </w:rPr>
        <w:t>(</w:t>
      </w:r>
      <w:r w:rsidR="000E66C3">
        <w:rPr>
          <w:color w:val="000000" w:themeColor="text1"/>
          <w:sz w:val="28"/>
          <w:szCs w:val="28"/>
        </w:rPr>
        <w:t>926</w:t>
      </w:r>
      <w:r w:rsidR="00075B5B">
        <w:rPr>
          <w:color w:val="000000" w:themeColor="text1"/>
          <w:sz w:val="28"/>
          <w:szCs w:val="28"/>
          <w:lang w:val="de-DE"/>
        </w:rPr>
        <w:t>)</w:t>
      </w:r>
      <w:r w:rsidR="000E66C3">
        <w:rPr>
          <w:color w:val="000000" w:themeColor="text1"/>
          <w:sz w:val="28"/>
          <w:szCs w:val="28"/>
        </w:rPr>
        <w:t>470</w:t>
      </w:r>
      <w:r w:rsidR="00075B5B">
        <w:rPr>
          <w:color w:val="000000" w:themeColor="text1"/>
          <w:sz w:val="28"/>
          <w:szCs w:val="28"/>
          <w:lang w:val="de-DE"/>
        </w:rPr>
        <w:t>-</w:t>
      </w:r>
      <w:r w:rsidR="000E66C3">
        <w:rPr>
          <w:color w:val="000000" w:themeColor="text1"/>
          <w:sz w:val="28"/>
          <w:szCs w:val="28"/>
        </w:rPr>
        <w:t>12</w:t>
      </w:r>
      <w:r w:rsidR="00075B5B">
        <w:rPr>
          <w:color w:val="000000" w:themeColor="text1"/>
          <w:sz w:val="28"/>
          <w:szCs w:val="28"/>
          <w:lang w:val="de-DE"/>
        </w:rPr>
        <w:t>-</w:t>
      </w:r>
      <w:r w:rsidR="000E66C3">
        <w:rPr>
          <w:color w:val="000000" w:themeColor="text1"/>
          <w:sz w:val="28"/>
          <w:szCs w:val="28"/>
        </w:rPr>
        <w:t>43</w:t>
      </w:r>
      <w:r w:rsidR="00075B5B">
        <w:rPr>
          <w:color w:val="000000" w:themeColor="text1"/>
          <w:sz w:val="28"/>
          <w:szCs w:val="28"/>
        </w:rPr>
        <w:t xml:space="preserve">; </w:t>
      </w:r>
      <w:r w:rsidR="00075B5B">
        <w:rPr>
          <w:color w:val="000000" w:themeColor="text1"/>
          <w:sz w:val="28"/>
          <w:szCs w:val="28"/>
          <w:lang w:val="en-US"/>
        </w:rPr>
        <w:t>e</w:t>
      </w:r>
      <w:r w:rsidR="00075B5B">
        <w:rPr>
          <w:color w:val="000000" w:themeColor="text1"/>
          <w:sz w:val="28"/>
          <w:szCs w:val="28"/>
        </w:rPr>
        <w:t>-</w:t>
      </w:r>
      <w:r w:rsidR="00075B5B">
        <w:rPr>
          <w:color w:val="000000" w:themeColor="text1"/>
          <w:sz w:val="28"/>
          <w:szCs w:val="28"/>
          <w:lang w:val="de-DE"/>
        </w:rPr>
        <w:t>mail</w:t>
      </w:r>
      <w:r w:rsidR="00075B5B">
        <w:rPr>
          <w:color w:val="000000" w:themeColor="text1"/>
          <w:sz w:val="28"/>
          <w:szCs w:val="28"/>
        </w:rPr>
        <w:t xml:space="preserve">: </w:t>
      </w:r>
      <w:r w:rsidR="000E66C3">
        <w:rPr>
          <w:sz w:val="28"/>
          <w:szCs w:val="28"/>
          <w:lang w:val="en-GB"/>
        </w:rPr>
        <w:t>KZ</w:t>
      </w:r>
      <w:r w:rsidR="00075B5B">
        <w:rPr>
          <w:sz w:val="28"/>
          <w:szCs w:val="28"/>
        </w:rPr>
        <w:t>@</w:t>
      </w:r>
      <w:r w:rsidR="000E66C3">
        <w:rPr>
          <w:sz w:val="28"/>
          <w:szCs w:val="28"/>
          <w:lang w:val="en-GB"/>
        </w:rPr>
        <w:t>DIXEL-OPT</w:t>
      </w:r>
      <w:r w:rsidR="00075B5B">
        <w:rPr>
          <w:sz w:val="28"/>
          <w:szCs w:val="28"/>
        </w:rPr>
        <w:t>.ru.</w:t>
      </w:r>
    </w:p>
    <w:p w14:paraId="364F3E2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Оператор самостоятельно организует и осуществляет обработку ПД, а также определяет цели обработки ПД, состав ПД, подлежащих обработке, действия (операции), совершаемые с ПД.</w:t>
      </w:r>
    </w:p>
    <w:p w14:paraId="38FB69FA" w14:textId="77777777" w:rsidR="00CF23F6" w:rsidRDefault="00691701">
      <w:pPr>
        <w:shd w:val="clear" w:color="auto" w:fill="FFFFFF"/>
        <w:spacing w:after="0" w:line="360" w:lineRule="auto"/>
        <w:ind w:firstLine="567"/>
        <w:jc w:val="both"/>
      </w:pPr>
      <w:r>
        <w:rPr>
          <w:rFonts w:ascii="Times New Roman" w:hAnsi="Times New Roman" w:cs="Times New Roman"/>
          <w:b/>
          <w:sz w:val="28"/>
          <w:szCs w:val="28"/>
        </w:rPr>
        <w:t>Персональные данные (далее - ПД)</w:t>
      </w:r>
      <w:r>
        <w:rPr>
          <w:rFonts w:ascii="Times New Roman" w:hAnsi="Times New Roman" w:cs="Times New Roman"/>
          <w:sz w:val="28"/>
          <w:szCs w:val="28"/>
        </w:rPr>
        <w:t xml:space="preserve"> – любая информация, относящаяся к </w:t>
      </w:r>
      <w:r>
        <w:rPr>
          <w:rFonts w:ascii="Times New Roman" w:eastAsia="Times New Roman" w:hAnsi="Times New Roman" w:cs="Times New Roman"/>
          <w:sz w:val="28"/>
          <w:szCs w:val="24"/>
          <w:highlight w:val="white"/>
          <w:lang w:eastAsia="ru-RU"/>
        </w:rPr>
        <w:t>прямо или косвенно определенному или определяемому физическому лицу (субъекту ПД).</w:t>
      </w:r>
    </w:p>
    <w:p w14:paraId="201D6CAC" w14:textId="65496F4C" w:rsidR="00CF23F6" w:rsidRDefault="00691701">
      <w:pPr>
        <w:shd w:val="clear" w:color="auto" w:fill="FFFFFF"/>
        <w:spacing w:after="0" w:line="360" w:lineRule="auto"/>
        <w:ind w:firstLine="567"/>
        <w:jc w:val="both"/>
      </w:pPr>
      <w:r>
        <w:rPr>
          <w:rFonts w:ascii="Times New Roman" w:eastAsia="Times New Roman" w:hAnsi="Times New Roman" w:cs="Times New Roman"/>
          <w:b/>
          <w:sz w:val="28"/>
          <w:szCs w:val="24"/>
          <w:highlight w:val="white"/>
          <w:lang w:eastAsia="ru-RU"/>
        </w:rPr>
        <w:t>Персональные данные, разрешенные субъектом персональных данных для распространения</w:t>
      </w:r>
      <w:r>
        <w:rPr>
          <w:rFonts w:ascii="Times New Roman" w:eastAsia="Times New Roman" w:hAnsi="Times New Roman" w:cs="Times New Roman"/>
          <w:sz w:val="28"/>
          <w:szCs w:val="24"/>
          <w:highlight w:val="white"/>
          <w:lang w:eastAsia="ru-RU"/>
        </w:rPr>
        <w:t xml:space="preserve">, </w:t>
      </w:r>
      <w:r w:rsidR="007C6E2B">
        <w:rPr>
          <w:rFonts w:ascii="Times New Roman" w:hAnsi="Times New Roman" w:cs="Times New Roman"/>
          <w:sz w:val="28"/>
          <w:szCs w:val="28"/>
        </w:rPr>
        <w:t>–</w:t>
      </w:r>
      <w:r>
        <w:rPr>
          <w:rFonts w:ascii="Times New Roman" w:eastAsia="Times New Roman" w:hAnsi="Times New Roman" w:cs="Times New Roman"/>
          <w:sz w:val="28"/>
          <w:szCs w:val="24"/>
          <w:highlight w:val="white"/>
          <w:lang w:eastAsia="ru-RU"/>
        </w:rPr>
        <w:t xml:space="preserve"> персональные данные, доступ неограниченного круга лиц к которым предоставлен субъектом персональных </w:t>
      </w:r>
      <w:r>
        <w:rPr>
          <w:rFonts w:ascii="Times New Roman" w:eastAsia="Times New Roman" w:hAnsi="Times New Roman" w:cs="Times New Roman"/>
          <w:sz w:val="28"/>
          <w:szCs w:val="24"/>
          <w:highlight w:val="white"/>
          <w:lang w:eastAsia="ru-RU"/>
        </w:rPr>
        <w:lastRenderedPageBreak/>
        <w:t>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w:t>
      </w:r>
      <w:r w:rsidR="004D715C">
        <w:rPr>
          <w:rFonts w:ascii="Times New Roman" w:eastAsia="Times New Roman" w:hAnsi="Times New Roman" w:cs="Times New Roman"/>
          <w:sz w:val="28"/>
          <w:szCs w:val="24"/>
          <w:lang w:eastAsia="ru-RU"/>
        </w:rPr>
        <w:t>, на условиях Политики.</w:t>
      </w:r>
    </w:p>
    <w:p w14:paraId="23DEB596" w14:textId="77777777" w:rsidR="00CF23F6" w:rsidRDefault="00691701">
      <w:pPr>
        <w:shd w:val="clear" w:color="auto" w:fill="FFFFFF"/>
        <w:spacing w:after="0" w:line="360" w:lineRule="auto"/>
        <w:ind w:firstLine="567"/>
        <w:jc w:val="both"/>
      </w:pPr>
      <w:r>
        <w:rPr>
          <w:rFonts w:ascii="Times New Roman" w:eastAsia="Times New Roman" w:hAnsi="Times New Roman" w:cs="Times New Roman"/>
          <w:b/>
          <w:sz w:val="28"/>
          <w:szCs w:val="24"/>
          <w:highlight w:val="white"/>
          <w:lang w:eastAsia="ru-RU"/>
        </w:rPr>
        <w:t>Блокирование ПД</w:t>
      </w:r>
      <w:r>
        <w:rPr>
          <w:rFonts w:ascii="Times New Roman" w:eastAsia="Times New Roman" w:hAnsi="Times New Roman" w:cs="Times New Roman"/>
          <w:sz w:val="28"/>
          <w:szCs w:val="24"/>
          <w:highlight w:val="white"/>
          <w:lang w:eastAsia="ru-RU"/>
        </w:rPr>
        <w:t xml:space="preserve"> – временное прекращение обработки ПД (за исключением случаев, если обработка необходима для уточнения ПД).</w:t>
      </w:r>
    </w:p>
    <w:p w14:paraId="31E910B0" w14:textId="77777777" w:rsidR="00CF23F6" w:rsidRDefault="00691701">
      <w:pPr>
        <w:spacing w:after="0" w:line="360" w:lineRule="auto"/>
        <w:ind w:firstLine="709"/>
        <w:jc w:val="both"/>
      </w:pPr>
      <w:r>
        <w:rPr>
          <w:rFonts w:ascii="Times New Roman" w:hAnsi="Times New Roman" w:cs="Times New Roman"/>
          <w:b/>
          <w:sz w:val="28"/>
          <w:szCs w:val="28"/>
        </w:rPr>
        <w:t>Обезличивание ПД</w:t>
      </w:r>
      <w:r>
        <w:rPr>
          <w:rFonts w:ascii="Times New Roman" w:hAnsi="Times New Roman" w:cs="Times New Roman"/>
          <w:sz w:val="28"/>
          <w:szCs w:val="28"/>
        </w:rPr>
        <w:t xml:space="preserve"> – действия, в результате которых невозможно определить без использования дополнительной информации принадлежность ПД конкретному субъекту ПД.</w:t>
      </w:r>
    </w:p>
    <w:p w14:paraId="5531F791" w14:textId="77777777" w:rsidR="00CF23F6" w:rsidRDefault="00691701">
      <w:pPr>
        <w:spacing w:after="0" w:line="360" w:lineRule="auto"/>
        <w:ind w:firstLine="709"/>
        <w:jc w:val="both"/>
      </w:pPr>
      <w:r>
        <w:rPr>
          <w:rFonts w:ascii="Times New Roman" w:hAnsi="Times New Roman" w:cs="Times New Roman"/>
          <w:b/>
          <w:sz w:val="28"/>
          <w:szCs w:val="28"/>
        </w:rPr>
        <w:t>Обработка ПД</w:t>
      </w:r>
      <w:r>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w:t>
      </w:r>
    </w:p>
    <w:p w14:paraId="78F36863" w14:textId="77777777" w:rsidR="00CF23F6" w:rsidRDefault="00691701">
      <w:pPr>
        <w:spacing w:after="0" w:line="360" w:lineRule="auto"/>
        <w:ind w:firstLine="709"/>
        <w:jc w:val="both"/>
      </w:pPr>
      <w:r>
        <w:rPr>
          <w:rFonts w:ascii="Times New Roman" w:hAnsi="Times New Roman" w:cs="Times New Roman"/>
          <w:b/>
          <w:sz w:val="28"/>
          <w:szCs w:val="28"/>
        </w:rPr>
        <w:t>Предоставление ПД</w:t>
      </w:r>
      <w:r>
        <w:rPr>
          <w:rFonts w:ascii="Times New Roman" w:hAnsi="Times New Roman" w:cs="Times New Roman"/>
          <w:sz w:val="28"/>
          <w:szCs w:val="28"/>
        </w:rPr>
        <w:t xml:space="preserve"> – действия, направленные на раскрытие ПД определенному лицу или определенному кругу лиц.</w:t>
      </w:r>
    </w:p>
    <w:p w14:paraId="2CF8A1B1" w14:textId="77777777" w:rsidR="00CF23F6" w:rsidRDefault="00691701">
      <w:pPr>
        <w:spacing w:after="0" w:line="360" w:lineRule="auto"/>
        <w:ind w:firstLine="709"/>
        <w:jc w:val="both"/>
      </w:pPr>
      <w:r>
        <w:rPr>
          <w:rFonts w:ascii="Times New Roman" w:hAnsi="Times New Roman" w:cs="Times New Roman"/>
          <w:b/>
          <w:sz w:val="28"/>
          <w:szCs w:val="28"/>
        </w:rPr>
        <w:t>Распространение ПД</w:t>
      </w:r>
      <w:r>
        <w:rPr>
          <w:rFonts w:ascii="Times New Roman" w:hAnsi="Times New Roman" w:cs="Times New Roman"/>
          <w:sz w:val="28"/>
          <w:szCs w:val="28"/>
        </w:rPr>
        <w:t xml:space="preserve"> – действия, направленные на раскрытие ПД неопределенному кругу лиц (передача ПД) или на ознакомление с персональными данными неограниченного круга лиц, в том числе обнародование ПД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95FC35D" w14:textId="77777777" w:rsidR="00CF23F6" w:rsidRDefault="00691701">
      <w:pPr>
        <w:spacing w:after="0" w:line="360" w:lineRule="auto"/>
        <w:ind w:firstLine="709"/>
        <w:jc w:val="both"/>
      </w:pPr>
      <w:r>
        <w:rPr>
          <w:rFonts w:ascii="Times New Roman" w:hAnsi="Times New Roman" w:cs="Times New Roman"/>
          <w:b/>
          <w:sz w:val="28"/>
          <w:szCs w:val="28"/>
        </w:rPr>
        <w:t>Уничтожение ПД</w:t>
      </w:r>
      <w:r>
        <w:rPr>
          <w:rFonts w:ascii="Times New Roman" w:hAnsi="Times New Roman" w:cs="Times New Roman"/>
          <w:sz w:val="28"/>
          <w:szCs w:val="28"/>
        </w:rPr>
        <w:t xml:space="preserve"> – действия, в результате которых невозможно восстановить содержание ПД в ИСПД, и (или) в результате которых уничтожаются материальные носители ПД.</w:t>
      </w:r>
    </w:p>
    <w:p w14:paraId="49D6AC3D" w14:textId="13179CEA"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Файлы cookie (куки)</w:t>
      </w:r>
      <w:r>
        <w:rPr>
          <w:rFonts w:ascii="Times New Roman" w:hAnsi="Times New Roman" w:cs="Times New Roman"/>
          <w:sz w:val="28"/>
          <w:szCs w:val="28"/>
        </w:rPr>
        <w:t xml:space="preserve"> - данные, которые автоматически передаются </w:t>
      </w:r>
      <w:r w:rsidR="00711EA7">
        <w:rPr>
          <w:rFonts w:ascii="Times New Roman" w:hAnsi="Times New Roman" w:cs="Times New Roman"/>
          <w:sz w:val="28"/>
          <w:szCs w:val="28"/>
        </w:rPr>
        <w:t>Dixel</w:t>
      </w:r>
      <w:r>
        <w:rPr>
          <w:rFonts w:ascii="Times New Roman" w:hAnsi="Times New Roman" w:cs="Times New Roman"/>
          <w:sz w:val="28"/>
          <w:szCs w:val="28"/>
        </w:rPr>
        <w:t xml:space="preserve"> в процессе использования Сайта с помощью установленного на устройстве Посетителя/Покупателя программного обеспечения, в том числе </w:t>
      </w:r>
      <w:r>
        <w:rPr>
          <w:rFonts w:ascii="Times New Roman" w:hAnsi="Times New Roman" w:cs="Times New Roman"/>
          <w:sz w:val="28"/>
          <w:szCs w:val="28"/>
        </w:rPr>
        <w:lastRenderedPageBreak/>
        <w:t>IP-адрес, географическое местоположение, информация о браузере и виде операционной системы устройства Посетителя/Покупателя, технические характеристики оборудования и программного обеспечения, используемых Посетителем, дата и время доступа к Сайтам. Принимая условия Политики, Посетитель/Покупатель соглашается на использование файлов cookie.</w:t>
      </w:r>
    </w:p>
    <w:p w14:paraId="2E940C12" w14:textId="4815D129" w:rsidR="007C6E2B" w:rsidRPr="007C6E2B" w:rsidRDefault="007C6E2B" w:rsidP="007329B4">
      <w:pPr>
        <w:shd w:val="clear" w:color="auto" w:fill="FFFFFF"/>
        <w:spacing w:after="0" w:line="360" w:lineRule="auto"/>
        <w:ind w:firstLine="851"/>
        <w:jc w:val="both"/>
        <w:rPr>
          <w:rFonts w:ascii="Times New Roman" w:eastAsia="Times New Roman" w:hAnsi="Times New Roman" w:cs="Times New Roman"/>
          <w:bCs/>
          <w:sz w:val="28"/>
          <w:szCs w:val="28"/>
          <w:lang w:eastAsia="ru-RU"/>
        </w:rPr>
      </w:pPr>
      <w:r w:rsidRPr="007329B4">
        <w:rPr>
          <w:rFonts w:ascii="Times New Roman" w:eastAsia="Times New Roman" w:hAnsi="Times New Roman" w:cs="Times New Roman"/>
          <w:sz w:val="28"/>
          <w:szCs w:val="28"/>
          <w:lang w:eastAsia="ru-RU"/>
        </w:rPr>
        <w:t>В настоящей</w:t>
      </w:r>
      <w:r w:rsidR="007329B4" w:rsidRPr="007329B4">
        <w:rPr>
          <w:rFonts w:ascii="Times New Roman" w:eastAsia="Times New Roman" w:hAnsi="Times New Roman" w:cs="Times New Roman"/>
          <w:sz w:val="28"/>
          <w:szCs w:val="28"/>
          <w:lang w:eastAsia="ru-RU"/>
        </w:rPr>
        <w:t xml:space="preserve"> Политике конфиденциальности</w:t>
      </w:r>
      <w:r w:rsidRPr="007329B4">
        <w:rPr>
          <w:rFonts w:ascii="Times New Roman" w:eastAsia="Times New Roman" w:hAnsi="Times New Roman" w:cs="Times New Roman"/>
          <w:sz w:val="28"/>
          <w:szCs w:val="28"/>
          <w:lang w:eastAsia="ru-RU"/>
        </w:rPr>
        <w:t xml:space="preserve"> могут быть использованы термины, не указанные в данном разделе. В этом случае, толкование термина производится в соответствии с текстом </w:t>
      </w:r>
      <w:r w:rsidR="007329B4">
        <w:rPr>
          <w:rFonts w:ascii="Times New Roman" w:eastAsia="Times New Roman" w:hAnsi="Times New Roman" w:cs="Times New Roman"/>
          <w:sz w:val="28"/>
          <w:szCs w:val="28"/>
          <w:lang w:eastAsia="ru-RU"/>
        </w:rPr>
        <w:t>Политики конфиденциальности</w:t>
      </w:r>
      <w:r w:rsidRPr="007329B4">
        <w:rPr>
          <w:rFonts w:ascii="Times New Roman" w:eastAsia="Times New Roman" w:hAnsi="Times New Roman" w:cs="Times New Roman"/>
          <w:sz w:val="28"/>
          <w:szCs w:val="28"/>
          <w:lang w:eastAsia="ru-RU"/>
        </w:rPr>
        <w:t xml:space="preserve">. В случае отсутствия однозначного толкования термина в тексте, Стороны руководствуются толкованием термина в первую очередь, определенным </w:t>
      </w:r>
      <w:r w:rsidR="007329B4">
        <w:rPr>
          <w:rFonts w:ascii="Times New Roman" w:eastAsia="Times New Roman" w:hAnsi="Times New Roman" w:cs="Times New Roman"/>
          <w:sz w:val="28"/>
          <w:szCs w:val="28"/>
          <w:lang w:eastAsia="ru-RU"/>
        </w:rPr>
        <w:t xml:space="preserve">в тексте </w:t>
      </w:r>
      <w:r w:rsidR="007329B4" w:rsidRPr="007329B4">
        <w:rPr>
          <w:rFonts w:ascii="Times New Roman" w:eastAsia="Times New Roman" w:hAnsi="Times New Roman" w:cs="Times New Roman"/>
          <w:sz w:val="28"/>
          <w:szCs w:val="28"/>
          <w:lang w:eastAsia="ru-RU"/>
        </w:rPr>
        <w:t>Публичной оферты</w:t>
      </w:r>
      <w:r w:rsidR="007329B4">
        <w:rPr>
          <w:rFonts w:ascii="Times New Roman" w:eastAsia="Times New Roman" w:hAnsi="Times New Roman" w:cs="Times New Roman"/>
          <w:sz w:val="28"/>
          <w:szCs w:val="28"/>
          <w:lang w:eastAsia="ru-RU"/>
        </w:rPr>
        <w:t xml:space="preserve">, а после – </w:t>
      </w:r>
      <w:r w:rsidRPr="007329B4">
        <w:rPr>
          <w:rFonts w:ascii="Times New Roman" w:eastAsia="Times New Roman" w:hAnsi="Times New Roman" w:cs="Times New Roman"/>
          <w:sz w:val="28"/>
          <w:szCs w:val="28"/>
          <w:lang w:eastAsia="ru-RU"/>
        </w:rPr>
        <w:t>на Сайте, в случае присутствия термина на его страницах. Прочие термины подлежат трактовке в соответствии с гражданским законодательством Российской Федерации, а в случае</w:t>
      </w:r>
      <w:r w:rsidRPr="007C6E2B">
        <w:rPr>
          <w:rFonts w:ascii="Times New Roman" w:eastAsia="Times New Roman" w:hAnsi="Times New Roman" w:cs="Times New Roman"/>
          <w:sz w:val="28"/>
          <w:szCs w:val="28"/>
          <w:lang w:eastAsia="ru-RU"/>
        </w:rPr>
        <w:t xml:space="preserve"> отсутствия в законодательстве их трактовки – в соответствии с обычаями делового оборота и научной правовой доктриной.</w:t>
      </w:r>
    </w:p>
    <w:p w14:paraId="4B9A77C0" w14:textId="77777777" w:rsidR="00CF23F6" w:rsidRDefault="00CF23F6">
      <w:pPr>
        <w:spacing w:after="0" w:line="360" w:lineRule="auto"/>
        <w:ind w:firstLine="709"/>
        <w:jc w:val="both"/>
        <w:rPr>
          <w:rFonts w:ascii="Times New Roman" w:hAnsi="Times New Roman" w:cs="Times New Roman"/>
          <w:sz w:val="28"/>
          <w:szCs w:val="28"/>
        </w:rPr>
      </w:pPr>
    </w:p>
    <w:p w14:paraId="7FF0E78C" w14:textId="77777777"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 ПРАВОВЫЕ ОСНОВАНИЯ И ЦЕЛИ ОБРАБОТКИ ПЕРСОНАЛЬНЫХ ДАННЫХ</w:t>
      </w:r>
    </w:p>
    <w:p w14:paraId="57EFEE27" w14:textId="77777777" w:rsidR="00CF23F6" w:rsidRDefault="00CF23F6">
      <w:pPr>
        <w:spacing w:after="0" w:line="360" w:lineRule="auto"/>
        <w:ind w:firstLine="709"/>
        <w:jc w:val="both"/>
        <w:rPr>
          <w:rFonts w:ascii="Times New Roman" w:hAnsi="Times New Roman" w:cs="Times New Roman"/>
          <w:sz w:val="28"/>
          <w:szCs w:val="28"/>
        </w:rPr>
      </w:pPr>
    </w:p>
    <w:p w14:paraId="2A903798" w14:textId="6178200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Правовыми основаниями обработки ПД </w:t>
      </w:r>
      <w:r w:rsidR="00711EA7">
        <w:rPr>
          <w:rFonts w:ascii="Times New Roman" w:hAnsi="Times New Roman" w:cs="Times New Roman"/>
          <w:sz w:val="28"/>
          <w:szCs w:val="28"/>
        </w:rPr>
        <w:t>Dixel</w:t>
      </w:r>
      <w:r>
        <w:rPr>
          <w:rFonts w:ascii="Times New Roman" w:hAnsi="Times New Roman" w:cs="Times New Roman"/>
          <w:sz w:val="28"/>
          <w:szCs w:val="28"/>
        </w:rPr>
        <w:t xml:space="preserve"> являются:</w:t>
      </w:r>
    </w:p>
    <w:p w14:paraId="79B18B7F"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РФ.</w:t>
      </w:r>
    </w:p>
    <w:p w14:paraId="2B4179B4"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№152–ФЗ «О персональных данных» (далее – ФЗ–152, Закон).</w:t>
      </w:r>
    </w:p>
    <w:p w14:paraId="09E6BDE5"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РФ от 27.07.2006 № 149-ФЗ «Об информации, информационных технологиях и о защите информации»;</w:t>
      </w:r>
    </w:p>
    <w:p w14:paraId="740FA2F3"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01.11.2012 № 1119 «Об утверждении требований к защите ПД при их обработке в информационных системах персональных данных»;</w:t>
      </w:r>
    </w:p>
    <w:p w14:paraId="16EB3D4A"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14:paraId="599B00D8"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A7C4AD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Иные применимые нормативно-правовые акты;</w:t>
      </w:r>
    </w:p>
    <w:p w14:paraId="7D4F006D" w14:textId="1A64BF6D"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Локальные правовые акты </w:t>
      </w:r>
      <w:r w:rsidR="00711EA7">
        <w:rPr>
          <w:rFonts w:ascii="Times New Roman" w:hAnsi="Times New Roman" w:cs="Times New Roman"/>
          <w:sz w:val="28"/>
          <w:szCs w:val="28"/>
        </w:rPr>
        <w:t>Dixel</w:t>
      </w:r>
      <w:r>
        <w:rPr>
          <w:rFonts w:ascii="Times New Roman" w:hAnsi="Times New Roman" w:cs="Times New Roman"/>
          <w:sz w:val="28"/>
          <w:szCs w:val="28"/>
        </w:rPr>
        <w:t>.</w:t>
      </w:r>
    </w:p>
    <w:p w14:paraId="5AD040E5"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Согласие Посетителя на обработку персональных данных.</w:t>
      </w:r>
    </w:p>
    <w:p w14:paraId="02566F3B" w14:textId="60735689"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711EA7">
        <w:rPr>
          <w:rFonts w:ascii="Times New Roman" w:hAnsi="Times New Roman" w:cs="Times New Roman"/>
          <w:sz w:val="28"/>
          <w:szCs w:val="28"/>
        </w:rPr>
        <w:t>Dixel</w:t>
      </w:r>
      <w:r>
        <w:rPr>
          <w:rFonts w:ascii="Times New Roman" w:hAnsi="Times New Roman" w:cs="Times New Roman"/>
          <w:sz w:val="28"/>
          <w:szCs w:val="28"/>
        </w:rPr>
        <w:t xml:space="preserve"> обрабатывает ПД Посетителя/Покупателя исключительно в следующих целях:</w:t>
      </w:r>
    </w:p>
    <w:p w14:paraId="48F5DC56" w14:textId="03605F12"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3.2.1. Установление и поддержание связи между Посетителем</w:t>
      </w:r>
      <w:r w:rsidR="00162CEF">
        <w:rPr>
          <w:rFonts w:ascii="Times New Roman" w:hAnsi="Times New Roman" w:cs="Times New Roman"/>
          <w:sz w:val="28"/>
          <w:szCs w:val="28"/>
        </w:rPr>
        <w:t xml:space="preserve"> </w:t>
      </w:r>
      <w:r>
        <w:rPr>
          <w:rFonts w:ascii="Times New Roman" w:hAnsi="Times New Roman" w:cs="Times New Roman"/>
          <w:sz w:val="28"/>
          <w:szCs w:val="28"/>
        </w:rPr>
        <w:t>/</w:t>
      </w:r>
      <w:r w:rsidR="00162CEF">
        <w:rPr>
          <w:rFonts w:ascii="Times New Roman" w:hAnsi="Times New Roman" w:cs="Times New Roman"/>
          <w:sz w:val="28"/>
          <w:szCs w:val="28"/>
        </w:rPr>
        <w:t xml:space="preserve"> </w:t>
      </w:r>
      <w:r>
        <w:rPr>
          <w:rFonts w:ascii="Times New Roman" w:hAnsi="Times New Roman" w:cs="Times New Roman"/>
          <w:sz w:val="28"/>
          <w:szCs w:val="28"/>
        </w:rPr>
        <w:t xml:space="preserve">Покупателем и </w:t>
      </w:r>
      <w:r w:rsidR="00711EA7">
        <w:rPr>
          <w:rFonts w:ascii="Times New Roman" w:hAnsi="Times New Roman" w:cs="Times New Roman"/>
          <w:sz w:val="28"/>
          <w:szCs w:val="28"/>
        </w:rPr>
        <w:t>Dixel</w:t>
      </w:r>
      <w:r>
        <w:rPr>
          <w:rFonts w:ascii="Times New Roman" w:hAnsi="Times New Roman" w:cs="Times New Roman"/>
          <w:sz w:val="28"/>
          <w:szCs w:val="28"/>
        </w:rPr>
        <w:t xml:space="preserve">, консультирование по вопросам </w:t>
      </w:r>
      <w:r w:rsidR="001A7066">
        <w:rPr>
          <w:rFonts w:ascii="Times New Roman" w:hAnsi="Times New Roman" w:cs="Times New Roman"/>
          <w:sz w:val="28"/>
          <w:szCs w:val="28"/>
        </w:rPr>
        <w:t>организации поставок</w:t>
      </w:r>
      <w:r>
        <w:rPr>
          <w:rFonts w:ascii="Times New Roman" w:hAnsi="Times New Roman" w:cs="Times New Roman"/>
          <w:sz w:val="28"/>
          <w:szCs w:val="28"/>
        </w:rPr>
        <w:t xml:space="preserve"> </w:t>
      </w:r>
      <w:r w:rsidR="00711EA7">
        <w:rPr>
          <w:rFonts w:ascii="Times New Roman" w:hAnsi="Times New Roman" w:cs="Times New Roman"/>
          <w:sz w:val="28"/>
          <w:szCs w:val="28"/>
        </w:rPr>
        <w:t>Dixel</w:t>
      </w:r>
      <w:r>
        <w:rPr>
          <w:rFonts w:ascii="Times New Roman" w:hAnsi="Times New Roman" w:cs="Times New Roman"/>
          <w:sz w:val="28"/>
          <w:szCs w:val="28"/>
        </w:rPr>
        <w:t>;</w:t>
      </w:r>
    </w:p>
    <w:p w14:paraId="1B12A80A" w14:textId="69011451"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Заключение договоров и исполнение </w:t>
      </w:r>
      <w:r w:rsidR="00711EA7">
        <w:rPr>
          <w:rFonts w:ascii="Times New Roman" w:hAnsi="Times New Roman" w:cs="Times New Roman"/>
          <w:sz w:val="28"/>
          <w:szCs w:val="28"/>
        </w:rPr>
        <w:t>Dixel</w:t>
      </w:r>
      <w:r>
        <w:rPr>
          <w:rFonts w:ascii="Times New Roman" w:hAnsi="Times New Roman" w:cs="Times New Roman"/>
          <w:sz w:val="28"/>
          <w:szCs w:val="28"/>
        </w:rPr>
        <w:t xml:space="preserve"> обязательств перед Покупателем по ним. </w:t>
      </w:r>
    </w:p>
    <w:p w14:paraId="35C5351E" w14:textId="5EBBCE9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Направление </w:t>
      </w:r>
      <w:r w:rsidR="00711EA7">
        <w:rPr>
          <w:rFonts w:ascii="Times New Roman" w:hAnsi="Times New Roman" w:cs="Times New Roman"/>
          <w:sz w:val="28"/>
          <w:szCs w:val="28"/>
        </w:rPr>
        <w:t>Dixel</w:t>
      </w:r>
      <w:r>
        <w:rPr>
          <w:rFonts w:ascii="Times New Roman" w:hAnsi="Times New Roman" w:cs="Times New Roman"/>
          <w:sz w:val="28"/>
          <w:szCs w:val="28"/>
        </w:rPr>
        <w:t xml:space="preserve"> Покупателю сообщений рекламного характера, информационных рассылок</w:t>
      </w:r>
      <w:r w:rsidR="001A7066">
        <w:rPr>
          <w:rFonts w:ascii="Times New Roman" w:hAnsi="Times New Roman" w:cs="Times New Roman"/>
          <w:sz w:val="28"/>
          <w:szCs w:val="28"/>
        </w:rPr>
        <w:t xml:space="preserve"> актуальных предложениях</w:t>
      </w:r>
      <w:r>
        <w:rPr>
          <w:rFonts w:ascii="Times New Roman" w:hAnsi="Times New Roman" w:cs="Times New Roman"/>
          <w:sz w:val="28"/>
          <w:szCs w:val="28"/>
        </w:rPr>
        <w:t xml:space="preserve"> </w:t>
      </w:r>
      <w:r w:rsidR="00711EA7">
        <w:rPr>
          <w:rFonts w:ascii="Times New Roman" w:hAnsi="Times New Roman" w:cs="Times New Roman"/>
          <w:sz w:val="28"/>
          <w:szCs w:val="28"/>
        </w:rPr>
        <w:t>Dixel</w:t>
      </w:r>
      <w:r>
        <w:rPr>
          <w:rFonts w:ascii="Times New Roman" w:hAnsi="Times New Roman" w:cs="Times New Roman"/>
          <w:sz w:val="28"/>
          <w:szCs w:val="28"/>
        </w:rPr>
        <w:t xml:space="preserve"> и его партнеров, о специальных предложениях, рекламных акциях, розыгрышах, конкурсах, опросах на адрес электронной почты Покупателя, по номеру телефона Покупателя, в Личный кабинет, посредством SMS-сообщений, push-уведомлений, а также сообщение Посетителю такой информации в устном формате по телефону;</w:t>
      </w:r>
    </w:p>
    <w:p w14:paraId="797032EC" w14:textId="34AE35FE"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Размещение на Сайте, в официальных группах социальных сетей и иных сообществах </w:t>
      </w:r>
      <w:r w:rsidR="00711EA7">
        <w:rPr>
          <w:rFonts w:ascii="Times New Roman" w:hAnsi="Times New Roman" w:cs="Times New Roman"/>
          <w:sz w:val="28"/>
          <w:szCs w:val="28"/>
        </w:rPr>
        <w:t>Dixel</w:t>
      </w:r>
      <w:r>
        <w:rPr>
          <w:rFonts w:ascii="Times New Roman" w:hAnsi="Times New Roman" w:cs="Times New Roman"/>
          <w:sz w:val="28"/>
          <w:szCs w:val="28"/>
        </w:rPr>
        <w:t xml:space="preserve"> в сети Интернет, прочих рекламных и информационных источниках, в целях, не связанных с установлением личности Покупателя ос</w:t>
      </w:r>
      <w:r w:rsidR="001A7066">
        <w:rPr>
          <w:rFonts w:ascii="Times New Roman" w:hAnsi="Times New Roman" w:cs="Times New Roman"/>
          <w:sz w:val="28"/>
          <w:szCs w:val="28"/>
        </w:rPr>
        <w:t>тавленных Покупателем отзывов о деятельности</w:t>
      </w:r>
      <w:r>
        <w:rPr>
          <w:rFonts w:ascii="Times New Roman" w:hAnsi="Times New Roman" w:cs="Times New Roman"/>
          <w:sz w:val="28"/>
          <w:szCs w:val="28"/>
        </w:rPr>
        <w:t xml:space="preserve"> </w:t>
      </w:r>
      <w:r w:rsidR="00711EA7">
        <w:rPr>
          <w:rFonts w:ascii="Times New Roman" w:hAnsi="Times New Roman" w:cs="Times New Roman"/>
          <w:sz w:val="28"/>
          <w:szCs w:val="28"/>
        </w:rPr>
        <w:t>Dixel</w:t>
      </w:r>
      <w:r>
        <w:rPr>
          <w:rFonts w:ascii="Times New Roman" w:hAnsi="Times New Roman" w:cs="Times New Roman"/>
          <w:sz w:val="28"/>
          <w:szCs w:val="28"/>
        </w:rPr>
        <w:t>.</w:t>
      </w:r>
    </w:p>
    <w:p w14:paraId="605E8709"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3.2.7. Улучшение качества обслуживания Посетителя/Покупателя и модернизация Сайта путем обработки запросов и заявок от Посетителя/Покупателя;</w:t>
      </w:r>
    </w:p>
    <w:p w14:paraId="256F557D"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3.2.8. Статистические и иные исследования на основе обезличенной информации, предоставленной Посетителем/Покупателем;</w:t>
      </w:r>
    </w:p>
    <w:p w14:paraId="3B2F617F"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3.2.9. Конкретный объем ПД, обрабатываемых в указанных выше целях, определен в разделе 5 Политики.</w:t>
      </w:r>
    </w:p>
    <w:p w14:paraId="23BC0ABF" w14:textId="77777777" w:rsidR="00CF23F6" w:rsidRDefault="00CF23F6">
      <w:pPr>
        <w:spacing w:after="0" w:line="360" w:lineRule="auto"/>
        <w:ind w:firstLine="709"/>
        <w:jc w:val="both"/>
        <w:rPr>
          <w:rFonts w:ascii="Times New Roman" w:hAnsi="Times New Roman" w:cs="Times New Roman"/>
          <w:sz w:val="28"/>
          <w:szCs w:val="28"/>
        </w:rPr>
      </w:pPr>
    </w:p>
    <w:p w14:paraId="7FF51168" w14:textId="0FF86BED"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УСЛОВИЯ И ПОРЯДОК ПРЕДОСТАВЛЕНИЯ СОГЛАСИЯ НА ОБРАБОТКУ ПЕРСОНАЛЬНЫХ ДАННЫХ </w:t>
      </w:r>
      <w:r w:rsidR="00711EA7">
        <w:rPr>
          <w:rFonts w:ascii="Times New Roman" w:hAnsi="Times New Roman" w:cs="Times New Roman"/>
          <w:b/>
          <w:sz w:val="28"/>
          <w:szCs w:val="28"/>
        </w:rPr>
        <w:t>DIXEL</w:t>
      </w:r>
    </w:p>
    <w:p w14:paraId="77A9C2AE" w14:textId="77777777" w:rsidR="00CF23F6" w:rsidRDefault="00CF23F6">
      <w:pPr>
        <w:spacing w:after="0" w:line="360" w:lineRule="auto"/>
        <w:ind w:firstLine="709"/>
        <w:jc w:val="both"/>
        <w:rPr>
          <w:rFonts w:ascii="Times New Roman" w:hAnsi="Times New Roman" w:cs="Times New Roman"/>
          <w:sz w:val="28"/>
          <w:szCs w:val="28"/>
        </w:rPr>
      </w:pPr>
    </w:p>
    <w:p w14:paraId="469E8FD0" w14:textId="34D1ADF8"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711EA7">
        <w:rPr>
          <w:rFonts w:ascii="Times New Roman" w:hAnsi="Times New Roman" w:cs="Times New Roman"/>
          <w:sz w:val="28"/>
          <w:szCs w:val="28"/>
        </w:rPr>
        <w:t>Dixel</w:t>
      </w:r>
      <w:r>
        <w:rPr>
          <w:rFonts w:ascii="Times New Roman" w:hAnsi="Times New Roman" w:cs="Times New Roman"/>
          <w:sz w:val="28"/>
          <w:szCs w:val="28"/>
        </w:rPr>
        <w:t xml:space="preserve"> не проверяет предоставляемые Посетителем/ Покупателем ПД. В связи с этим </w:t>
      </w:r>
      <w:r w:rsidR="00711EA7">
        <w:rPr>
          <w:rFonts w:ascii="Times New Roman" w:hAnsi="Times New Roman" w:cs="Times New Roman"/>
          <w:sz w:val="28"/>
          <w:szCs w:val="28"/>
        </w:rPr>
        <w:t>Dixel</w:t>
      </w:r>
      <w:r>
        <w:rPr>
          <w:rFonts w:ascii="Times New Roman" w:hAnsi="Times New Roman" w:cs="Times New Roman"/>
          <w:sz w:val="28"/>
          <w:szCs w:val="28"/>
        </w:rPr>
        <w:t xml:space="preserve"> исходит из того, что при предоставлении ПД на Сайте Посетитель/Покупатель:</w:t>
      </w:r>
    </w:p>
    <w:p w14:paraId="4BFFE91E"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Является дееспособным лицом. </w:t>
      </w:r>
    </w:p>
    <w:p w14:paraId="339EF379" w14:textId="69089120"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Указывает достоверную информацию о себе в объемах, необходимых для использования Сайта и </w:t>
      </w:r>
      <w:r w:rsidR="001A7066">
        <w:rPr>
          <w:rFonts w:ascii="Times New Roman" w:hAnsi="Times New Roman" w:cs="Times New Roman"/>
          <w:sz w:val="28"/>
          <w:szCs w:val="28"/>
        </w:rPr>
        <w:t>заключения договора на организацию поставок товаров</w:t>
      </w:r>
      <w:r>
        <w:rPr>
          <w:rFonts w:ascii="Times New Roman" w:hAnsi="Times New Roman" w:cs="Times New Roman"/>
          <w:sz w:val="28"/>
          <w:szCs w:val="28"/>
        </w:rPr>
        <w:t xml:space="preserve">. </w:t>
      </w:r>
    </w:p>
    <w:p w14:paraId="73EF3F0C"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4.1.3. Осознает, что информация на Сайте, размещаемая Посетителем о себе, может становиться доступной для других Посетителей Сайта, может быть скопирована и распространена такими Посетителями в случаях, предусмотренных Политикой.</w:t>
      </w:r>
    </w:p>
    <w:p w14:paraId="3C52A440" w14:textId="3E674E2E"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Посетитель/Покупатель принимает условия Политики и дает </w:t>
      </w:r>
      <w:r w:rsidR="00711EA7">
        <w:rPr>
          <w:rFonts w:ascii="Times New Roman" w:hAnsi="Times New Roman" w:cs="Times New Roman"/>
          <w:sz w:val="28"/>
          <w:szCs w:val="28"/>
        </w:rPr>
        <w:t>Dixel</w:t>
      </w:r>
      <w:r>
        <w:rPr>
          <w:rFonts w:ascii="Times New Roman" w:hAnsi="Times New Roman" w:cs="Times New Roman"/>
          <w:sz w:val="28"/>
          <w:szCs w:val="28"/>
        </w:rPr>
        <w:t xml:space="preserve"> информированное и осознанное согласие на обработку своих ПД на условиях, предусмотренных Политикой</w:t>
      </w:r>
      <w:r w:rsidR="001A7066">
        <w:rPr>
          <w:rFonts w:ascii="Times New Roman" w:hAnsi="Times New Roman" w:cs="Times New Roman"/>
          <w:sz w:val="28"/>
          <w:szCs w:val="28"/>
        </w:rPr>
        <w:t xml:space="preserve"> конфиденциальности</w:t>
      </w:r>
      <w:r>
        <w:rPr>
          <w:rFonts w:ascii="Times New Roman" w:hAnsi="Times New Roman" w:cs="Times New Roman"/>
          <w:sz w:val="28"/>
          <w:szCs w:val="28"/>
        </w:rPr>
        <w:t xml:space="preserve"> и Законом:</w:t>
      </w:r>
    </w:p>
    <w:p w14:paraId="4973EC83" w14:textId="56FA6276"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При заполнении профиля в Личном кабинете с целью прохождения модерации – для ПД, которые Покупатель предоставляет </w:t>
      </w:r>
      <w:r w:rsidR="00711EA7">
        <w:rPr>
          <w:rFonts w:ascii="Times New Roman" w:hAnsi="Times New Roman" w:cs="Times New Roman"/>
          <w:sz w:val="28"/>
          <w:szCs w:val="28"/>
        </w:rPr>
        <w:t>Dixel</w:t>
      </w:r>
      <w:r>
        <w:rPr>
          <w:rFonts w:ascii="Times New Roman" w:hAnsi="Times New Roman" w:cs="Times New Roman"/>
          <w:sz w:val="28"/>
          <w:szCs w:val="28"/>
        </w:rPr>
        <w:t>. Покупатель считается предоставившим согласие на обработку своих ПД в момент нажатия кнопки «Отправить на модерацию».</w:t>
      </w:r>
    </w:p>
    <w:p w14:paraId="1E9FDACC" w14:textId="388C4D84"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4.2.2. При любом использовании Сайта</w:t>
      </w:r>
      <w:r w:rsidR="000A29E9">
        <w:rPr>
          <w:rFonts w:ascii="Times New Roman" w:hAnsi="Times New Roman" w:cs="Times New Roman"/>
          <w:sz w:val="28"/>
          <w:szCs w:val="28"/>
        </w:rPr>
        <w:t xml:space="preserve"> –</w:t>
      </w:r>
      <w:r>
        <w:rPr>
          <w:rFonts w:ascii="Times New Roman" w:hAnsi="Times New Roman" w:cs="Times New Roman"/>
          <w:sz w:val="28"/>
          <w:szCs w:val="28"/>
        </w:rPr>
        <w:t xml:space="preserve"> для ПД, которые автоматически передаются </w:t>
      </w:r>
      <w:r w:rsidR="00711EA7">
        <w:rPr>
          <w:rFonts w:ascii="Times New Roman" w:hAnsi="Times New Roman" w:cs="Times New Roman"/>
          <w:sz w:val="28"/>
          <w:szCs w:val="28"/>
        </w:rPr>
        <w:t>Dixel</w:t>
      </w:r>
      <w:r>
        <w:rPr>
          <w:rFonts w:ascii="Times New Roman" w:hAnsi="Times New Roman" w:cs="Times New Roman"/>
          <w:sz w:val="28"/>
          <w:szCs w:val="28"/>
        </w:rPr>
        <w:t xml:space="preserve"> в процессе использования Сайта с помощью установленного на устройстве Посетителя программного обеспечения. Посетитель считается предоставившим согласие на обработку своих ПД в момент начала использования Сайта.</w:t>
      </w:r>
    </w:p>
    <w:p w14:paraId="75998A9D" w14:textId="7BFCD2C1"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Совершая действия, указанные в п. 4.2 настоящей Политики, Посетитель/Покупатель дает </w:t>
      </w:r>
      <w:r w:rsidR="00711EA7">
        <w:rPr>
          <w:rFonts w:ascii="Times New Roman" w:hAnsi="Times New Roman" w:cs="Times New Roman"/>
          <w:sz w:val="28"/>
          <w:szCs w:val="28"/>
        </w:rPr>
        <w:t>Dixel</w:t>
      </w:r>
      <w:r>
        <w:rPr>
          <w:rFonts w:ascii="Times New Roman" w:hAnsi="Times New Roman" w:cs="Times New Roman"/>
          <w:sz w:val="28"/>
          <w:szCs w:val="28"/>
        </w:rPr>
        <w:t xml:space="preserve"> согласие на обработку соответствующих ПД, перечень которых указан в разделе 5 настоящей Политики,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доступ), обезличивание, блокирование, удаление, уничтожение ПД с использованием и без использования средств автоматизации в соответствии с целями, указанными в п. 3.2. настоящей Политики.</w:t>
      </w:r>
    </w:p>
    <w:p w14:paraId="1E67A65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Предоставленное Посетителем/Покупателем в соответствии с настоящей Политикой согласие на обработку ПД действует со дня предоставления такого согласия и в течение срока, необходимого для достижения целей обработки ПД или до момента отзыва Посетителем/Покупателем указанного согласия, если иное не предусмотрено действующим законодательством РФ.</w:t>
      </w:r>
    </w:p>
    <w:p w14:paraId="09643FE1" w14:textId="605119E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Предоставленное Посетителем/Покупателем в соответствии с настоящей Политикой согласие на обработку ПД может быть в любой момент отозвано Посетителем/Покупателем. Посетитель/Покупатель может отозвать предоставленное ранее </w:t>
      </w:r>
      <w:r w:rsidR="00711EA7">
        <w:rPr>
          <w:rFonts w:ascii="Times New Roman" w:hAnsi="Times New Roman" w:cs="Times New Roman"/>
          <w:sz w:val="28"/>
          <w:szCs w:val="28"/>
        </w:rPr>
        <w:t>Dixel</w:t>
      </w:r>
      <w:r>
        <w:rPr>
          <w:rFonts w:ascii="Times New Roman" w:hAnsi="Times New Roman" w:cs="Times New Roman"/>
          <w:sz w:val="28"/>
          <w:szCs w:val="28"/>
        </w:rPr>
        <w:t xml:space="preserve"> согласие на обработку ПД направив соответствующее волеизъявление по реквизитам, указанным в разделе 2 Политики.</w:t>
      </w:r>
    </w:p>
    <w:p w14:paraId="65F35508" w14:textId="77777777" w:rsidR="00CF23F6" w:rsidRDefault="00CF23F6">
      <w:pPr>
        <w:spacing w:after="0" w:line="360" w:lineRule="auto"/>
        <w:jc w:val="both"/>
        <w:rPr>
          <w:rFonts w:ascii="Times New Roman" w:hAnsi="Times New Roman" w:cs="Times New Roman"/>
          <w:sz w:val="28"/>
          <w:szCs w:val="28"/>
        </w:rPr>
      </w:pPr>
    </w:p>
    <w:p w14:paraId="4311F9E2" w14:textId="77777777"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 ОБРАБОТКА ПЕРСОНАЛЬНЫХ ДАННЫХ</w:t>
      </w:r>
    </w:p>
    <w:p w14:paraId="23AC351C" w14:textId="77777777" w:rsidR="00CF23F6" w:rsidRDefault="00CF23F6">
      <w:pPr>
        <w:spacing w:after="0" w:line="360" w:lineRule="auto"/>
        <w:jc w:val="center"/>
        <w:rPr>
          <w:rFonts w:ascii="Times New Roman" w:hAnsi="Times New Roman" w:cs="Times New Roman"/>
          <w:b/>
          <w:sz w:val="28"/>
          <w:szCs w:val="28"/>
        </w:rPr>
      </w:pPr>
    </w:p>
    <w:p w14:paraId="379038DF" w14:textId="77777777" w:rsidR="004D715C" w:rsidRDefault="00691701" w:rsidP="00661B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Обработка ПД Посетителей/Покупателей осуществляется в следующем объёме:</w:t>
      </w:r>
    </w:p>
    <w:p w14:paraId="0C35AFFB" w14:textId="77777777" w:rsidR="004D715C" w:rsidRDefault="004D715C" w:rsidP="00661B78">
      <w:pPr>
        <w:spacing w:after="0" w:line="36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000A29E9" w:rsidRPr="000A29E9">
        <w:rPr>
          <w:rFonts w:ascii="Times New Roman" w:eastAsia="Arial" w:hAnsi="Times New Roman" w:cs="Times New Roman"/>
          <w:sz w:val="28"/>
          <w:szCs w:val="28"/>
        </w:rPr>
        <w:t>имя,</w:t>
      </w:r>
    </w:p>
    <w:p w14:paraId="36E3DBFC" w14:textId="77777777" w:rsidR="004D715C" w:rsidRDefault="004D715C" w:rsidP="00661B78">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A29E9" w:rsidRPr="000A29E9">
        <w:rPr>
          <w:rFonts w:ascii="Times New Roman" w:eastAsia="Arial" w:hAnsi="Times New Roman" w:cs="Times New Roman"/>
          <w:sz w:val="28"/>
          <w:szCs w:val="28"/>
        </w:rPr>
        <w:t>фамилия,</w:t>
      </w:r>
    </w:p>
    <w:p w14:paraId="60503BE1" w14:textId="77777777" w:rsidR="004D715C" w:rsidRDefault="004D715C" w:rsidP="00661B78">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A29E9" w:rsidRPr="000A29E9">
        <w:rPr>
          <w:rFonts w:ascii="Times New Roman" w:eastAsia="Arial" w:hAnsi="Times New Roman" w:cs="Times New Roman"/>
          <w:sz w:val="28"/>
          <w:szCs w:val="28"/>
        </w:rPr>
        <w:t>пол,</w:t>
      </w:r>
    </w:p>
    <w:p w14:paraId="2C6234AC" w14:textId="77777777" w:rsidR="004D715C" w:rsidRDefault="004D715C" w:rsidP="00661B78">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A29E9" w:rsidRPr="000A29E9">
        <w:rPr>
          <w:rFonts w:ascii="Times New Roman" w:eastAsia="Arial" w:hAnsi="Times New Roman" w:cs="Times New Roman"/>
          <w:sz w:val="28"/>
          <w:szCs w:val="28"/>
        </w:rPr>
        <w:t>номер телефона,</w:t>
      </w:r>
    </w:p>
    <w:p w14:paraId="43649295" w14:textId="77777777" w:rsidR="004D715C" w:rsidRDefault="004D715C" w:rsidP="00661B78">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A29E9" w:rsidRPr="000A29E9">
        <w:rPr>
          <w:rFonts w:ascii="Times New Roman" w:eastAsia="Arial" w:hAnsi="Times New Roman" w:cs="Times New Roman"/>
          <w:sz w:val="28"/>
          <w:szCs w:val="28"/>
        </w:rPr>
        <w:t>адрес электронной почты,</w:t>
      </w:r>
    </w:p>
    <w:p w14:paraId="651B08EB" w14:textId="470EDAC6" w:rsidR="00CF23F6" w:rsidRDefault="004D715C" w:rsidP="00661B78">
      <w:pPr>
        <w:spacing w:after="0" w:line="360" w:lineRule="auto"/>
        <w:ind w:firstLine="709"/>
        <w:jc w:val="both"/>
      </w:pPr>
      <w:r>
        <w:rPr>
          <w:rFonts w:ascii="Times New Roman" w:eastAsia="Arial" w:hAnsi="Times New Roman" w:cs="Times New Roman"/>
          <w:sz w:val="28"/>
          <w:szCs w:val="28"/>
        </w:rPr>
        <w:t xml:space="preserve">- </w:t>
      </w:r>
      <w:r w:rsidR="00691701" w:rsidRPr="000A29E9">
        <w:rPr>
          <w:rFonts w:ascii="Times New Roman" w:hAnsi="Times New Roman" w:cs="Times New Roman"/>
          <w:sz w:val="28"/>
          <w:szCs w:val="28"/>
        </w:rPr>
        <w:t>файлы cookie.</w:t>
      </w:r>
    </w:p>
    <w:p w14:paraId="59320C9E" w14:textId="5EA0F487" w:rsidR="00CF23F6" w:rsidRDefault="004D71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691701" w:rsidRPr="004D715C">
        <w:rPr>
          <w:rFonts w:ascii="Times New Roman" w:hAnsi="Times New Roman" w:cs="Times New Roman"/>
          <w:sz w:val="28"/>
          <w:szCs w:val="28"/>
        </w:rPr>
        <w:t>Посетитель/</w:t>
      </w:r>
      <w:r w:rsidRPr="004D715C">
        <w:rPr>
          <w:rFonts w:ascii="Times New Roman" w:hAnsi="Times New Roman" w:cs="Times New Roman"/>
          <w:sz w:val="28"/>
          <w:szCs w:val="28"/>
        </w:rPr>
        <w:t>П</w:t>
      </w:r>
      <w:r w:rsidR="00691701" w:rsidRPr="004D715C">
        <w:rPr>
          <w:rFonts w:ascii="Times New Roman" w:hAnsi="Times New Roman" w:cs="Times New Roman"/>
          <w:sz w:val="28"/>
          <w:szCs w:val="28"/>
        </w:rPr>
        <w:t>окупатель</w:t>
      </w:r>
      <w:r>
        <w:rPr>
          <w:rFonts w:ascii="Times New Roman" w:hAnsi="Times New Roman" w:cs="Times New Roman"/>
          <w:sz w:val="28"/>
          <w:szCs w:val="28"/>
        </w:rPr>
        <w:t xml:space="preserve"> является юридическим лицом, то</w:t>
      </w:r>
      <w:r w:rsidR="00691701" w:rsidRPr="004D715C">
        <w:rPr>
          <w:rFonts w:ascii="Times New Roman" w:hAnsi="Times New Roman" w:cs="Times New Roman"/>
          <w:sz w:val="28"/>
          <w:szCs w:val="28"/>
        </w:rPr>
        <w:t xml:space="preserve"> для осуществле</w:t>
      </w:r>
      <w:r w:rsidR="00162CEF" w:rsidRPr="004D715C">
        <w:rPr>
          <w:rFonts w:ascii="Times New Roman" w:hAnsi="Times New Roman" w:cs="Times New Roman"/>
          <w:sz w:val="28"/>
          <w:szCs w:val="28"/>
        </w:rPr>
        <w:t xml:space="preserve">ния </w:t>
      </w:r>
      <w:r w:rsidR="00711EA7" w:rsidRPr="004D715C">
        <w:rPr>
          <w:rFonts w:ascii="Times New Roman" w:hAnsi="Times New Roman" w:cs="Times New Roman"/>
          <w:sz w:val="28"/>
          <w:szCs w:val="28"/>
        </w:rPr>
        <w:t>Dixel</w:t>
      </w:r>
      <w:r w:rsidR="00162CEF" w:rsidRPr="004D715C">
        <w:rPr>
          <w:rFonts w:ascii="Times New Roman" w:hAnsi="Times New Roman" w:cs="Times New Roman"/>
          <w:sz w:val="28"/>
          <w:szCs w:val="28"/>
        </w:rPr>
        <w:t xml:space="preserve"> своих обязательств</w:t>
      </w:r>
      <w:r w:rsidR="00661B78" w:rsidRPr="004D715C">
        <w:rPr>
          <w:rFonts w:ascii="Times New Roman" w:hAnsi="Times New Roman" w:cs="Times New Roman"/>
          <w:sz w:val="28"/>
          <w:szCs w:val="28"/>
        </w:rPr>
        <w:t>,</w:t>
      </w:r>
      <w:r w:rsidR="00691701" w:rsidRPr="004D715C">
        <w:rPr>
          <w:rFonts w:ascii="Times New Roman" w:hAnsi="Times New Roman" w:cs="Times New Roman"/>
          <w:sz w:val="28"/>
          <w:szCs w:val="28"/>
        </w:rPr>
        <w:t xml:space="preserve"> </w:t>
      </w:r>
      <w:r>
        <w:rPr>
          <w:rFonts w:ascii="Times New Roman" w:hAnsi="Times New Roman" w:cs="Times New Roman"/>
          <w:sz w:val="28"/>
          <w:szCs w:val="28"/>
        </w:rPr>
        <w:t xml:space="preserve">помимо ПД физического лица, Посетителем/Покупателем </w:t>
      </w:r>
      <w:r w:rsidR="00691701" w:rsidRPr="004D715C">
        <w:rPr>
          <w:rFonts w:ascii="Times New Roman" w:hAnsi="Times New Roman" w:cs="Times New Roman"/>
          <w:sz w:val="28"/>
          <w:szCs w:val="28"/>
        </w:rPr>
        <w:t>предоставля</w:t>
      </w:r>
      <w:r>
        <w:rPr>
          <w:rFonts w:ascii="Times New Roman" w:hAnsi="Times New Roman" w:cs="Times New Roman"/>
          <w:sz w:val="28"/>
          <w:szCs w:val="28"/>
        </w:rPr>
        <w:t>ю</w:t>
      </w:r>
      <w:r w:rsidR="00691701" w:rsidRPr="004D715C">
        <w:rPr>
          <w:rFonts w:ascii="Times New Roman" w:hAnsi="Times New Roman" w:cs="Times New Roman"/>
          <w:sz w:val="28"/>
          <w:szCs w:val="28"/>
        </w:rPr>
        <w:t>т</w:t>
      </w:r>
      <w:r>
        <w:rPr>
          <w:rFonts w:ascii="Times New Roman" w:hAnsi="Times New Roman" w:cs="Times New Roman"/>
          <w:sz w:val="28"/>
          <w:szCs w:val="28"/>
        </w:rPr>
        <w:t>ся</w:t>
      </w:r>
      <w:r w:rsidR="00691701" w:rsidRPr="004D715C">
        <w:rPr>
          <w:rFonts w:ascii="Times New Roman" w:hAnsi="Times New Roman" w:cs="Times New Roman"/>
          <w:sz w:val="28"/>
          <w:szCs w:val="28"/>
        </w:rPr>
        <w:t xml:space="preserve"> следующие данные:</w:t>
      </w:r>
      <w:r w:rsidR="000070BD">
        <w:rPr>
          <w:rFonts w:ascii="Times New Roman" w:hAnsi="Times New Roman" w:cs="Times New Roman"/>
          <w:sz w:val="28"/>
          <w:szCs w:val="28"/>
        </w:rPr>
        <w:t xml:space="preserve"> </w:t>
      </w:r>
    </w:p>
    <w:p w14:paraId="701ADCCB" w14:textId="27D8FE07" w:rsidR="00CF23F6" w:rsidRDefault="00691701">
      <w:pPr>
        <w:spacing w:after="0" w:line="360" w:lineRule="auto"/>
        <w:ind w:firstLine="709"/>
        <w:jc w:val="both"/>
      </w:pPr>
      <w:r>
        <w:rPr>
          <w:rFonts w:ascii="Times New Roman" w:hAnsi="Times New Roman" w:cs="Times New Roman"/>
          <w:sz w:val="28"/>
          <w:szCs w:val="28"/>
        </w:rPr>
        <w:t xml:space="preserve">-  </w:t>
      </w:r>
      <w:r>
        <w:rPr>
          <w:rFonts w:ascii="Times New Roman" w:eastAsia="Arial" w:hAnsi="Times New Roman" w:cs="Times New Roman"/>
          <w:sz w:val="28"/>
          <w:szCs w:val="28"/>
        </w:rPr>
        <w:t>название представляемой организации (юридического лица);</w:t>
      </w:r>
    </w:p>
    <w:p w14:paraId="519537F4" w14:textId="77777777" w:rsidR="00CF23F6" w:rsidRDefault="00691701">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адрес организации;</w:t>
      </w:r>
    </w:p>
    <w:p w14:paraId="64906E2B" w14:textId="77777777" w:rsidR="00CF23F6" w:rsidRDefault="00691701">
      <w:pPr>
        <w:spacing w:after="0" w:line="360" w:lineRule="auto"/>
        <w:ind w:firstLine="709"/>
        <w:jc w:val="both"/>
      </w:pPr>
      <w:r>
        <w:rPr>
          <w:rFonts w:ascii="Times New Roman" w:hAnsi="Times New Roman" w:cs="Times New Roman"/>
          <w:sz w:val="28"/>
          <w:szCs w:val="28"/>
        </w:rPr>
        <w:t xml:space="preserve">-  </w:t>
      </w:r>
      <w:r>
        <w:rPr>
          <w:rFonts w:ascii="Times New Roman" w:eastAsia="Arial" w:hAnsi="Times New Roman" w:cs="Times New Roman"/>
          <w:sz w:val="28"/>
          <w:szCs w:val="28"/>
        </w:rPr>
        <w:t>ИНН или ОГРН представляемой организации;</w:t>
      </w:r>
    </w:p>
    <w:p w14:paraId="13DF625B" w14:textId="77777777" w:rsidR="00CF23F6" w:rsidRDefault="00691701">
      <w:pPr>
        <w:spacing w:after="0" w:line="360" w:lineRule="auto"/>
        <w:ind w:firstLine="709"/>
        <w:jc w:val="both"/>
      </w:pPr>
      <w:r>
        <w:rPr>
          <w:rFonts w:ascii="Times New Roman" w:hAnsi="Times New Roman" w:cs="Times New Roman"/>
          <w:sz w:val="28"/>
          <w:szCs w:val="28"/>
        </w:rPr>
        <w:t xml:space="preserve">-  </w:t>
      </w:r>
      <w:r>
        <w:rPr>
          <w:rFonts w:ascii="Times New Roman" w:eastAsia="Arial" w:hAnsi="Times New Roman" w:cs="Times New Roman"/>
          <w:sz w:val="28"/>
          <w:szCs w:val="28"/>
        </w:rPr>
        <w:t>должность в представляемой организации;</w:t>
      </w:r>
    </w:p>
    <w:p w14:paraId="7BCD04C3" w14:textId="77777777" w:rsidR="00CF23F6" w:rsidRDefault="00691701">
      <w:pPr>
        <w:spacing w:after="0" w:line="360" w:lineRule="auto"/>
        <w:ind w:firstLine="709"/>
        <w:jc w:val="both"/>
      </w:pPr>
      <w:r>
        <w:rPr>
          <w:rFonts w:ascii="Times New Roman" w:hAnsi="Times New Roman" w:cs="Times New Roman"/>
          <w:sz w:val="28"/>
          <w:szCs w:val="28"/>
        </w:rPr>
        <w:t xml:space="preserve">-  </w:t>
      </w:r>
      <w:r>
        <w:rPr>
          <w:rFonts w:ascii="Times New Roman" w:eastAsia="Arial" w:hAnsi="Times New Roman" w:cs="Times New Roman"/>
          <w:sz w:val="28"/>
          <w:szCs w:val="28"/>
        </w:rPr>
        <w:t>веб-сайт представляемой организации;</w:t>
      </w:r>
    </w:p>
    <w:p w14:paraId="033CA687" w14:textId="77777777" w:rsidR="00CF23F6" w:rsidRDefault="00691701">
      <w:pPr>
        <w:spacing w:after="0" w:line="360" w:lineRule="auto"/>
        <w:ind w:firstLine="709"/>
        <w:jc w:val="both"/>
      </w:pPr>
      <w:r>
        <w:rPr>
          <w:rFonts w:ascii="Times New Roman" w:hAnsi="Times New Roman" w:cs="Times New Roman"/>
          <w:sz w:val="28"/>
          <w:szCs w:val="28"/>
        </w:rPr>
        <w:t xml:space="preserve">- </w:t>
      </w:r>
      <w:r>
        <w:rPr>
          <w:rFonts w:ascii="Times New Roman" w:eastAsia="Arial" w:hAnsi="Times New Roman" w:cs="Times New Roman"/>
          <w:sz w:val="28"/>
          <w:szCs w:val="28"/>
        </w:rPr>
        <w:t>адрес электронной почты, телефон, профили социальных сетей представляемой организации.</w:t>
      </w:r>
    </w:p>
    <w:p w14:paraId="52AF0A2D" w14:textId="6EF0FA39"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711EA7">
        <w:rPr>
          <w:rFonts w:ascii="Times New Roman" w:hAnsi="Times New Roman" w:cs="Times New Roman"/>
          <w:sz w:val="28"/>
          <w:szCs w:val="28"/>
        </w:rPr>
        <w:t>Dixel</w:t>
      </w:r>
      <w:r>
        <w:rPr>
          <w:rFonts w:ascii="Times New Roman" w:hAnsi="Times New Roman" w:cs="Times New Roman"/>
          <w:sz w:val="28"/>
          <w:szCs w:val="28"/>
        </w:rPr>
        <w:t xml:space="preserve"> обрабатывает ПД на основе следующих принципов:</w:t>
      </w:r>
    </w:p>
    <w:p w14:paraId="202648E0"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законности и справедливой основы;</w:t>
      </w:r>
    </w:p>
    <w:p w14:paraId="77C67BC2"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ограничения обработки ПД достижением конкретных, заранее определенных и законных целей;</w:t>
      </w:r>
    </w:p>
    <w:p w14:paraId="1486BF22"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недопущения обработки ПД, несовместимой с целями сбора ПД;</w:t>
      </w:r>
    </w:p>
    <w:p w14:paraId="105F465C"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недопущения объединения баз данных, содержащих ПД, обработка которых осуществляется в целях, несовместимых между собой;</w:t>
      </w:r>
    </w:p>
    <w:p w14:paraId="321AE415"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обработки только тех ПД, которые отвечают целям их обработки;</w:t>
      </w:r>
    </w:p>
    <w:p w14:paraId="4CACB6FF"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соответствия содержания и объема обрабатываемых ПД заявленным целям обработки;</w:t>
      </w:r>
    </w:p>
    <w:p w14:paraId="18F5256A"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недопущения обработки ПД, избыточных по отношению к заявленным целям их обработки;</w:t>
      </w:r>
    </w:p>
    <w:p w14:paraId="0FA8FFA5"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обеспечения точности, достаточности и актуальности ПД по отношению к целям обработки ПД;</w:t>
      </w:r>
    </w:p>
    <w:p w14:paraId="61640FE4"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уничтожения, либо обезличивания ПД по достижении целей их обработки или в случае утраты необходимости в достижении этих целей, получении от Посетителей требования об уничтожении ПД, поступлении от Посетителя отзыва согласия на обработку ПД.</w:t>
      </w:r>
    </w:p>
    <w:p w14:paraId="56C28B72" w14:textId="2EE3415B"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711EA7">
        <w:rPr>
          <w:rFonts w:ascii="Times New Roman" w:hAnsi="Times New Roman" w:cs="Times New Roman"/>
          <w:sz w:val="28"/>
          <w:szCs w:val="28"/>
        </w:rPr>
        <w:t>Dixel</w:t>
      </w:r>
      <w:r>
        <w:rPr>
          <w:rFonts w:ascii="Times New Roman" w:hAnsi="Times New Roman" w:cs="Times New Roman"/>
          <w:sz w:val="28"/>
          <w:szCs w:val="28"/>
        </w:rPr>
        <w:t xml:space="preserve"> производит обработку ПД Посетителей/Покупателей (запись, систематизацию, накопление, хранение, уточнение (обновление, изменение), извлечение) с использованием баз данных на территории РФ.</w:t>
      </w:r>
    </w:p>
    <w:p w14:paraId="006C8AA8" w14:textId="756E231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Обработка ПД Посетителей/Покупателей производится </w:t>
      </w:r>
      <w:r w:rsidR="00711EA7">
        <w:rPr>
          <w:rFonts w:ascii="Times New Roman" w:hAnsi="Times New Roman" w:cs="Times New Roman"/>
          <w:sz w:val="28"/>
          <w:szCs w:val="28"/>
        </w:rPr>
        <w:t>Dixel</w:t>
      </w:r>
      <w:r>
        <w:rPr>
          <w:rFonts w:ascii="Times New Roman" w:hAnsi="Times New Roman" w:cs="Times New Roman"/>
          <w:sz w:val="28"/>
          <w:szCs w:val="28"/>
        </w:rPr>
        <w:t xml:space="preserve"> как с использованием автоматизированных средств, так и без них.</w:t>
      </w:r>
    </w:p>
    <w:p w14:paraId="5F0FF445" w14:textId="7391234D"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711EA7">
        <w:rPr>
          <w:rFonts w:ascii="Times New Roman" w:hAnsi="Times New Roman" w:cs="Times New Roman"/>
          <w:sz w:val="28"/>
          <w:szCs w:val="28"/>
        </w:rPr>
        <w:t>Dixel</w:t>
      </w:r>
      <w:r>
        <w:rPr>
          <w:rFonts w:ascii="Times New Roman" w:hAnsi="Times New Roman" w:cs="Times New Roman"/>
          <w:sz w:val="28"/>
          <w:szCs w:val="28"/>
        </w:rPr>
        <w:t xml:space="preserve"> и иные лица, получившие доступ к персональным данным, обязаны не раскрывать третьим лицам и не распространять ПД без согласия субъекта ПД, если иное не предусмотрено федеральным законом.</w:t>
      </w:r>
    </w:p>
    <w:p w14:paraId="021ADF7A" w14:textId="17175AC0"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Обработка ПД Посетителя/Покупателя включает совершение </w:t>
      </w:r>
      <w:r w:rsidR="00711EA7">
        <w:rPr>
          <w:rFonts w:ascii="Times New Roman" w:hAnsi="Times New Roman" w:cs="Times New Roman"/>
          <w:sz w:val="28"/>
          <w:szCs w:val="28"/>
        </w:rPr>
        <w:t>Dixel</w:t>
      </w:r>
      <w:r>
        <w:rPr>
          <w:rFonts w:ascii="Times New Roman" w:hAnsi="Times New Roman" w:cs="Times New Roman"/>
          <w:sz w:val="28"/>
          <w:szCs w:val="28"/>
        </w:rPr>
        <w:t xml:space="preserve"> следующих действий: сбор, запись, систематизация, накопление, хранение, уточнение (обновление, изменение), извлечение, использование, передача (предоставление третьим лицам, доступ), обезличивание, блокирование, удаление, уничтожение.</w:t>
      </w:r>
    </w:p>
    <w:p w14:paraId="5BFBF32E" w14:textId="298497F9" w:rsidR="00CF23F6" w:rsidRDefault="00691701">
      <w:pPr>
        <w:spacing w:after="0" w:line="360" w:lineRule="auto"/>
        <w:ind w:firstLine="709"/>
        <w:jc w:val="both"/>
      </w:pPr>
      <w:r>
        <w:rPr>
          <w:rFonts w:ascii="Times New Roman" w:hAnsi="Times New Roman" w:cs="Times New Roman"/>
          <w:sz w:val="28"/>
          <w:szCs w:val="28"/>
        </w:rPr>
        <w:t xml:space="preserve">5.6.1. </w:t>
      </w:r>
      <w:r w:rsidR="00711EA7">
        <w:rPr>
          <w:rFonts w:ascii="Times New Roman" w:hAnsi="Times New Roman" w:cs="Times New Roman"/>
          <w:sz w:val="28"/>
          <w:szCs w:val="28"/>
        </w:rPr>
        <w:t>Dixel</w:t>
      </w:r>
      <w:r>
        <w:rPr>
          <w:rFonts w:ascii="Times New Roman" w:hAnsi="Times New Roman" w:cs="Times New Roman"/>
          <w:sz w:val="28"/>
          <w:szCs w:val="28"/>
        </w:rPr>
        <w:t xml:space="preserve"> не организует распространение персональных данных, </w:t>
      </w:r>
      <w:r>
        <w:rPr>
          <w:rFonts w:ascii="Times New Roman" w:eastAsia="Times New Roman" w:hAnsi="Times New Roman" w:cs="Times New Roman"/>
          <w:sz w:val="28"/>
          <w:szCs w:val="24"/>
          <w:highlight w:val="white"/>
          <w:lang w:eastAsia="ru-RU"/>
        </w:rPr>
        <w:t xml:space="preserve">разрешенных субъектом персональных данных для распространения. </w:t>
      </w:r>
    </w:p>
    <w:p w14:paraId="6BAD1DD4" w14:textId="1012751A"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Хранение ПД Посетителей/Покупателей осуществляется на электронных носителях. При обработке ПД с целью исполнения обязательств перед Покупателями </w:t>
      </w:r>
      <w:r w:rsidR="00711EA7">
        <w:rPr>
          <w:rFonts w:ascii="Times New Roman" w:hAnsi="Times New Roman" w:cs="Times New Roman"/>
          <w:sz w:val="28"/>
          <w:szCs w:val="28"/>
        </w:rPr>
        <w:t>Dixel</w:t>
      </w:r>
      <w:r>
        <w:rPr>
          <w:rFonts w:ascii="Times New Roman" w:hAnsi="Times New Roman" w:cs="Times New Roman"/>
          <w:sz w:val="28"/>
          <w:szCs w:val="28"/>
        </w:rPr>
        <w:t xml:space="preserve"> может извлекать ПД и хранить их на материальных носителях. Хранение таких ПД осуществляется в течение срока, установленного законодательством Российской Федерации. Хранение ПД осуществляется (в зависимости от того, какое событие наступит раньше):</w:t>
      </w:r>
    </w:p>
    <w:p w14:paraId="6B5E30FE" w14:textId="6FEE4CAE"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 момента их уничтожения </w:t>
      </w:r>
      <w:r w:rsidR="00711EA7">
        <w:rPr>
          <w:rFonts w:ascii="Times New Roman" w:hAnsi="Times New Roman" w:cs="Times New Roman"/>
          <w:sz w:val="28"/>
          <w:szCs w:val="28"/>
        </w:rPr>
        <w:t>Dixel</w:t>
      </w:r>
      <w:r>
        <w:rPr>
          <w:rFonts w:ascii="Times New Roman" w:hAnsi="Times New Roman" w:cs="Times New Roman"/>
          <w:sz w:val="28"/>
          <w:szCs w:val="28"/>
        </w:rPr>
        <w:t xml:space="preserve"> - в случае поступления от Посетителя/Покупателя отзыва согласия на обработку ПД или требования об уничтожении ПД;</w:t>
      </w:r>
    </w:p>
    <w:p w14:paraId="178A7E88"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 момента истечения срока действия согласия (п. 4.4 Политики).</w:t>
      </w:r>
    </w:p>
    <w:p w14:paraId="3724DD6E" w14:textId="488D104F"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711EA7">
        <w:rPr>
          <w:rFonts w:ascii="Times New Roman" w:hAnsi="Times New Roman" w:cs="Times New Roman"/>
          <w:sz w:val="28"/>
          <w:szCs w:val="28"/>
        </w:rPr>
        <w:t>Dixel</w:t>
      </w:r>
      <w:r>
        <w:rPr>
          <w:rFonts w:ascii="Times New Roman" w:hAnsi="Times New Roman" w:cs="Times New Roman"/>
          <w:sz w:val="28"/>
          <w:szCs w:val="28"/>
        </w:rPr>
        <w:t xml:space="preserve"> вправе осуществлять передачу ПД третьим лицам с соблюдением следующих условий:</w:t>
      </w:r>
    </w:p>
    <w:p w14:paraId="1C4F9D6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Третье лицо осуществляет обработку ПД с использованием баз данных на территории Российской Федерации.</w:t>
      </w:r>
    </w:p>
    <w:p w14:paraId="3555529A"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Третье лицо обеспечивает конфиденциальность ПД при их обработке и использовании; обязуется не раскрывать иным лицам, а также не распространять ПД Посетителей без их согласия.</w:t>
      </w:r>
    </w:p>
    <w:p w14:paraId="254EB8E9"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Третье лицо гарантирует соблюдение следующих мер по обеспечению безопасности ПД при их обработке: использование средств защиты информации; обнаружение и фиксация фактов несанкционированного доступа к персональным данным и принятие мер по восстановлению ПД; ограничение доступа к персональным данным; регистрация и учет действий с персональными данными; контроль и оценка эффективности применяемых мер по обеспечению безопасности ПД.</w:t>
      </w:r>
    </w:p>
    <w:p w14:paraId="581889C0"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разрешенных способов обработки ПД: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Третьему лицу запрещено осуществлять передачу и распространение ПД.</w:t>
      </w:r>
    </w:p>
    <w:p w14:paraId="4069730D"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 Цели передачи ПД:</w:t>
      </w:r>
    </w:p>
    <w:p w14:paraId="286F8D92" w14:textId="27EBBEA4"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Оптимизация </w:t>
      </w:r>
      <w:r w:rsidR="00711EA7">
        <w:rPr>
          <w:rFonts w:ascii="Times New Roman" w:hAnsi="Times New Roman" w:cs="Times New Roman"/>
          <w:sz w:val="28"/>
          <w:szCs w:val="28"/>
        </w:rPr>
        <w:t>Dixel</w:t>
      </w:r>
      <w:r>
        <w:rPr>
          <w:rFonts w:ascii="Times New Roman" w:hAnsi="Times New Roman" w:cs="Times New Roman"/>
          <w:sz w:val="28"/>
          <w:szCs w:val="28"/>
        </w:rPr>
        <w:t xml:space="preserve"> рассылки сообщений информационного и рекламного характера и коммуникации </w:t>
      </w:r>
      <w:r w:rsidR="00711EA7">
        <w:rPr>
          <w:rFonts w:ascii="Times New Roman" w:hAnsi="Times New Roman" w:cs="Times New Roman"/>
          <w:sz w:val="28"/>
          <w:szCs w:val="28"/>
        </w:rPr>
        <w:t>Dixel</w:t>
      </w:r>
      <w:r>
        <w:rPr>
          <w:rFonts w:ascii="Times New Roman" w:hAnsi="Times New Roman" w:cs="Times New Roman"/>
          <w:sz w:val="28"/>
          <w:szCs w:val="28"/>
        </w:rPr>
        <w:t xml:space="preserve"> с Посетителями/ Покупателями относительно </w:t>
      </w:r>
      <w:r w:rsidR="000E1C4B">
        <w:rPr>
          <w:rFonts w:ascii="Times New Roman" w:hAnsi="Times New Roman" w:cs="Times New Roman"/>
          <w:sz w:val="28"/>
          <w:szCs w:val="28"/>
        </w:rPr>
        <w:t xml:space="preserve">деятельности </w:t>
      </w:r>
      <w:r w:rsidR="00711EA7">
        <w:rPr>
          <w:rFonts w:ascii="Times New Roman" w:hAnsi="Times New Roman" w:cs="Times New Roman"/>
          <w:sz w:val="28"/>
          <w:szCs w:val="28"/>
        </w:rPr>
        <w:t>Dixel</w:t>
      </w:r>
      <w:r>
        <w:rPr>
          <w:rFonts w:ascii="Times New Roman" w:hAnsi="Times New Roman" w:cs="Times New Roman"/>
          <w:sz w:val="28"/>
          <w:szCs w:val="28"/>
        </w:rPr>
        <w:t>. В этом случае третьему лицу для коммуникации с Посетителем/Покупателем могут быть переданы следующ</w:t>
      </w:r>
      <w:r w:rsidR="00162CEF">
        <w:rPr>
          <w:rFonts w:ascii="Times New Roman" w:hAnsi="Times New Roman" w:cs="Times New Roman"/>
          <w:sz w:val="28"/>
          <w:szCs w:val="28"/>
        </w:rPr>
        <w:t>ие ПД Посетителей/Покупателей: И</w:t>
      </w:r>
      <w:r>
        <w:rPr>
          <w:rFonts w:ascii="Times New Roman" w:hAnsi="Times New Roman" w:cs="Times New Roman"/>
          <w:sz w:val="28"/>
          <w:szCs w:val="28"/>
        </w:rPr>
        <w:t>мя,</w:t>
      </w:r>
      <w:r w:rsidR="00162CEF">
        <w:rPr>
          <w:rFonts w:ascii="Times New Roman" w:hAnsi="Times New Roman" w:cs="Times New Roman"/>
          <w:sz w:val="28"/>
          <w:szCs w:val="28"/>
        </w:rPr>
        <w:t xml:space="preserve"> Фамилия</w:t>
      </w:r>
      <w:r>
        <w:rPr>
          <w:rFonts w:ascii="Times New Roman" w:hAnsi="Times New Roman" w:cs="Times New Roman"/>
          <w:sz w:val="28"/>
          <w:szCs w:val="28"/>
        </w:rPr>
        <w:t xml:space="preserve"> номер телефона, адрес электронной почты.</w:t>
      </w:r>
    </w:p>
    <w:p w14:paraId="5A96D754" w14:textId="214D6B7B"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Посетителям/Покупателям информационных рассылок. В этом случае третьему лицу передаются следующ</w:t>
      </w:r>
      <w:r w:rsidR="00162CEF">
        <w:rPr>
          <w:rFonts w:ascii="Times New Roman" w:hAnsi="Times New Roman" w:cs="Times New Roman"/>
          <w:sz w:val="28"/>
          <w:szCs w:val="28"/>
        </w:rPr>
        <w:t>ие ПД Посетителей/Покупателей: И</w:t>
      </w:r>
      <w:r>
        <w:rPr>
          <w:rFonts w:ascii="Times New Roman" w:hAnsi="Times New Roman" w:cs="Times New Roman"/>
          <w:sz w:val="28"/>
          <w:szCs w:val="28"/>
        </w:rPr>
        <w:t>мя,</w:t>
      </w:r>
      <w:r w:rsidR="00162CEF">
        <w:rPr>
          <w:rFonts w:ascii="Times New Roman" w:hAnsi="Times New Roman" w:cs="Times New Roman"/>
          <w:sz w:val="28"/>
          <w:szCs w:val="28"/>
        </w:rPr>
        <w:t xml:space="preserve"> Фамилия,</w:t>
      </w:r>
      <w:r>
        <w:rPr>
          <w:rFonts w:ascii="Times New Roman" w:hAnsi="Times New Roman" w:cs="Times New Roman"/>
          <w:sz w:val="28"/>
          <w:szCs w:val="28"/>
        </w:rPr>
        <w:t xml:space="preserve"> адрес электронной почты. Каждая </w:t>
      </w:r>
      <w:r>
        <w:rPr>
          <w:rFonts w:ascii="Times New Roman" w:hAnsi="Times New Roman" w:cs="Times New Roman"/>
          <w:sz w:val="28"/>
          <w:szCs w:val="28"/>
        </w:rPr>
        <w:lastRenderedPageBreak/>
        <w:t>информационная рассылка предоставляет Посетителю/Покупателю возможность отказаться от получения таких рассылок.</w:t>
      </w:r>
    </w:p>
    <w:p w14:paraId="67CFA1AE" w14:textId="27EEC7D3"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Выполнения </w:t>
      </w:r>
      <w:r w:rsidR="00711EA7">
        <w:rPr>
          <w:rFonts w:ascii="Times New Roman" w:hAnsi="Times New Roman" w:cs="Times New Roman"/>
          <w:sz w:val="28"/>
          <w:szCs w:val="28"/>
        </w:rPr>
        <w:t>Dixel</w:t>
      </w:r>
      <w:r>
        <w:rPr>
          <w:rFonts w:ascii="Times New Roman" w:hAnsi="Times New Roman" w:cs="Times New Roman"/>
          <w:sz w:val="28"/>
          <w:szCs w:val="28"/>
        </w:rPr>
        <w:t xml:space="preserve"> условий Договора и Заказа, заключенных с Покупателями. В этом случае третьему лицу переда</w:t>
      </w:r>
      <w:r w:rsidR="00162CEF">
        <w:rPr>
          <w:rFonts w:ascii="Times New Roman" w:hAnsi="Times New Roman" w:cs="Times New Roman"/>
          <w:sz w:val="28"/>
          <w:szCs w:val="28"/>
        </w:rPr>
        <w:t>ются следующие ПД Покупателей: И</w:t>
      </w:r>
      <w:r>
        <w:rPr>
          <w:rFonts w:ascii="Times New Roman" w:hAnsi="Times New Roman" w:cs="Times New Roman"/>
          <w:sz w:val="28"/>
          <w:szCs w:val="28"/>
        </w:rPr>
        <w:t>мя,</w:t>
      </w:r>
      <w:r w:rsidR="00162CEF">
        <w:rPr>
          <w:rFonts w:ascii="Times New Roman" w:hAnsi="Times New Roman" w:cs="Times New Roman"/>
          <w:sz w:val="28"/>
          <w:szCs w:val="28"/>
        </w:rPr>
        <w:t xml:space="preserve"> Фамилия,</w:t>
      </w:r>
      <w:r>
        <w:rPr>
          <w:rFonts w:ascii="Times New Roman" w:hAnsi="Times New Roman" w:cs="Times New Roman"/>
          <w:sz w:val="28"/>
          <w:szCs w:val="28"/>
        </w:rPr>
        <w:t xml:space="preserve"> адрес электронной почты, номер телефона.</w:t>
      </w:r>
    </w:p>
    <w:p w14:paraId="237A8D32" w14:textId="77777777" w:rsidR="00CF23F6" w:rsidRDefault="00CF23F6">
      <w:pPr>
        <w:spacing w:after="0" w:line="360" w:lineRule="auto"/>
        <w:ind w:firstLine="709"/>
        <w:jc w:val="both"/>
        <w:rPr>
          <w:rFonts w:ascii="Times New Roman" w:hAnsi="Times New Roman" w:cs="Times New Roman"/>
          <w:sz w:val="28"/>
          <w:szCs w:val="28"/>
        </w:rPr>
      </w:pPr>
    </w:p>
    <w:p w14:paraId="2F8769BE" w14:textId="2F4058AC"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6. МЕРЫ, ПРИНИМАЕМЫЕ </w:t>
      </w:r>
      <w:r w:rsidR="00711EA7">
        <w:rPr>
          <w:rFonts w:ascii="Times New Roman" w:hAnsi="Times New Roman" w:cs="Times New Roman"/>
          <w:b/>
          <w:sz w:val="28"/>
          <w:szCs w:val="28"/>
        </w:rPr>
        <w:t>DIXEL</w:t>
      </w:r>
      <w:r>
        <w:rPr>
          <w:rFonts w:ascii="Times New Roman" w:hAnsi="Times New Roman" w:cs="Times New Roman"/>
          <w:b/>
          <w:sz w:val="28"/>
          <w:szCs w:val="28"/>
        </w:rPr>
        <w:t xml:space="preserve"> ДЛЯ ЗАЩИТЫ ПЕРСОНАЛЬНЫХ ДАННЫХ</w:t>
      </w:r>
    </w:p>
    <w:p w14:paraId="78F068CC" w14:textId="77777777" w:rsidR="00CF23F6" w:rsidRDefault="00CF23F6">
      <w:pPr>
        <w:spacing w:after="0" w:line="360" w:lineRule="auto"/>
        <w:jc w:val="center"/>
        <w:rPr>
          <w:rFonts w:ascii="Times New Roman" w:hAnsi="Times New Roman" w:cs="Times New Roman"/>
          <w:b/>
          <w:sz w:val="28"/>
          <w:szCs w:val="28"/>
        </w:rPr>
      </w:pPr>
    </w:p>
    <w:p w14:paraId="39F164F4" w14:textId="753F06C1"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711EA7">
        <w:rPr>
          <w:rFonts w:ascii="Times New Roman" w:hAnsi="Times New Roman" w:cs="Times New Roman"/>
          <w:sz w:val="28"/>
          <w:szCs w:val="28"/>
        </w:rPr>
        <w:t>Dixel</w:t>
      </w:r>
      <w:r>
        <w:rPr>
          <w:rFonts w:ascii="Times New Roman" w:hAnsi="Times New Roman" w:cs="Times New Roman"/>
          <w:sz w:val="28"/>
          <w:szCs w:val="28"/>
        </w:rPr>
        <w:t xml:space="preserve"> принимает необходимые и достаточные правовые, организационные и технические меры для защиты информации, предоставляемой Посетителями/Покупателями,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 Такие действия, в частности, включают:</w:t>
      </w:r>
    </w:p>
    <w:p w14:paraId="7CBAAE7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Назначение лица, ответственного за обработку ПД;</w:t>
      </w:r>
    </w:p>
    <w:p w14:paraId="20C32209"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организационных и технических мер по обеспечению безопасности ПД при их обработке в информационных системах;</w:t>
      </w:r>
    </w:p>
    <w:p w14:paraId="78FD65D8"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фактов несанкционированного доступа к ПД и принятие мер по недопущению подобных инцидентов в дальнейшем;</w:t>
      </w:r>
    </w:p>
    <w:p w14:paraId="2C39009D"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принимаемыми мерами по обеспечению безопасности ПД и уровнем защищенности информационных систем ПД.</w:t>
      </w:r>
    </w:p>
    <w:p w14:paraId="21D9454E" w14:textId="77777777" w:rsidR="00CF23F6" w:rsidRDefault="00CF23F6">
      <w:pPr>
        <w:spacing w:after="0" w:line="360" w:lineRule="auto"/>
        <w:ind w:firstLine="709"/>
        <w:jc w:val="both"/>
        <w:rPr>
          <w:rFonts w:ascii="Times New Roman" w:hAnsi="Times New Roman" w:cs="Times New Roman"/>
          <w:sz w:val="28"/>
          <w:szCs w:val="28"/>
        </w:rPr>
      </w:pPr>
    </w:p>
    <w:p w14:paraId="274472A4" w14:textId="77777777"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 ПРАВА ПОСЕТИТЕЛЯ/ПОКУПАТЕЛЯ</w:t>
      </w:r>
    </w:p>
    <w:p w14:paraId="07EEC4FD" w14:textId="77777777" w:rsidR="00CF23F6" w:rsidRDefault="00CF23F6">
      <w:pPr>
        <w:spacing w:after="0" w:line="360" w:lineRule="auto"/>
        <w:jc w:val="center"/>
        <w:rPr>
          <w:rFonts w:ascii="Times New Roman" w:hAnsi="Times New Roman" w:cs="Times New Roman"/>
          <w:sz w:val="28"/>
          <w:szCs w:val="28"/>
        </w:rPr>
      </w:pPr>
    </w:p>
    <w:p w14:paraId="6E07D55B" w14:textId="77777777" w:rsidR="00CF23F6" w:rsidRDefault="00691701">
      <w:pPr>
        <w:spacing w:after="0" w:line="360" w:lineRule="auto"/>
        <w:ind w:firstLine="709"/>
        <w:jc w:val="both"/>
      </w:pPr>
      <w:r>
        <w:rPr>
          <w:rFonts w:ascii="Times New Roman" w:hAnsi="Times New Roman" w:cs="Times New Roman"/>
          <w:sz w:val="28"/>
          <w:szCs w:val="28"/>
        </w:rPr>
        <w:t>7.1. Посетитель/Покупатель принимает решение о предоставлении его ПД и дает согласие на их обработку свободно, своей волей и в своем интересе. Посетитель/Покупатель выражает свое согласие на обработку ПД в порядке, приведенном положениями настоящей Политики.</w:t>
      </w:r>
    </w:p>
    <w:p w14:paraId="3D90EDC8" w14:textId="40B8B90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7.2. Посетитель/Покупатель имеет право на получение у </w:t>
      </w:r>
      <w:r w:rsidR="00711EA7">
        <w:rPr>
          <w:rFonts w:ascii="Times New Roman" w:hAnsi="Times New Roman" w:cs="Times New Roman"/>
          <w:sz w:val="28"/>
          <w:szCs w:val="28"/>
        </w:rPr>
        <w:t>Dixel</w:t>
      </w:r>
      <w:r>
        <w:rPr>
          <w:rFonts w:ascii="Times New Roman" w:hAnsi="Times New Roman" w:cs="Times New Roman"/>
          <w:sz w:val="28"/>
          <w:szCs w:val="28"/>
        </w:rPr>
        <w:t xml:space="preserve"> информации, касающейся обработки его ПД.</w:t>
      </w:r>
    </w:p>
    <w:p w14:paraId="7BFEF6E2" w14:textId="424D9446"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Посетитель вправе направлять </w:t>
      </w:r>
      <w:r w:rsidR="00711EA7">
        <w:rPr>
          <w:rFonts w:ascii="Times New Roman" w:hAnsi="Times New Roman" w:cs="Times New Roman"/>
          <w:sz w:val="28"/>
          <w:szCs w:val="28"/>
        </w:rPr>
        <w:t>Dixel</w:t>
      </w:r>
      <w:r>
        <w:rPr>
          <w:rFonts w:ascii="Times New Roman" w:hAnsi="Times New Roman" w:cs="Times New Roman"/>
          <w:sz w:val="28"/>
          <w:szCs w:val="28"/>
        </w:rPr>
        <w:t xml:space="preserve"> свои запросы и волеизъявления (далее по тексту – Обращение), в том числе относительно использования его ПД, а также </w:t>
      </w:r>
      <w:bookmarkStart w:id="1" w:name="__DdeLink__7979_1185386911"/>
      <w:r>
        <w:rPr>
          <w:rFonts w:ascii="Times New Roman" w:hAnsi="Times New Roman" w:cs="Times New Roman"/>
          <w:sz w:val="28"/>
          <w:szCs w:val="28"/>
        </w:rPr>
        <w:t>отзыва согласия на обработку ПД</w:t>
      </w:r>
      <w:bookmarkEnd w:id="1"/>
      <w:r>
        <w:rPr>
          <w:rFonts w:ascii="Times New Roman" w:hAnsi="Times New Roman" w:cs="Times New Roman"/>
          <w:sz w:val="28"/>
          <w:szCs w:val="28"/>
        </w:rPr>
        <w:t xml:space="preserve">. Обращение может быть направлено </w:t>
      </w:r>
      <w:r w:rsidR="00711EA7">
        <w:rPr>
          <w:rFonts w:ascii="Times New Roman" w:hAnsi="Times New Roman" w:cs="Times New Roman"/>
          <w:sz w:val="28"/>
          <w:szCs w:val="28"/>
        </w:rPr>
        <w:t>Dixel</w:t>
      </w:r>
      <w:r>
        <w:rPr>
          <w:rFonts w:ascii="Times New Roman" w:hAnsi="Times New Roman" w:cs="Times New Roman"/>
          <w:sz w:val="28"/>
          <w:szCs w:val="28"/>
        </w:rPr>
        <w:t xml:space="preserve"> по реквизитам, указанным в разделе 2 настоящей Политики.</w:t>
      </w:r>
    </w:p>
    <w:p w14:paraId="7F522526" w14:textId="77777777" w:rsidR="00CF23F6" w:rsidRDefault="00CF23F6">
      <w:pPr>
        <w:spacing w:after="0" w:line="360" w:lineRule="auto"/>
        <w:ind w:firstLine="709"/>
        <w:jc w:val="both"/>
        <w:rPr>
          <w:rFonts w:ascii="Times New Roman" w:hAnsi="Times New Roman" w:cs="Times New Roman"/>
          <w:sz w:val="28"/>
          <w:szCs w:val="28"/>
        </w:rPr>
      </w:pPr>
    </w:p>
    <w:p w14:paraId="6D256BB7" w14:textId="2CBAB1C7" w:rsidR="00CF23F6" w:rsidRPr="00075B5B" w:rsidRDefault="00691701" w:rsidP="00075B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 АКТУАЛИЗАЦИЯ, ИСПРАВЛЕНИЕ, УДАЛЕНИЕ И УНИЧТОЖЕНИЕ ПД</w:t>
      </w:r>
    </w:p>
    <w:p w14:paraId="4FA23E1F" w14:textId="2A21DDD1"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сообщить Посетителю/Покупателю или его представителю в порядке, предусмотренном ст. 14 ФЗ-152, информацию о наличии ПД, относящихся к этому Посетителю/Покупателю, а также предоставить возможность ознакомления с этими ПД при обращении Посетителя/Покупателя или его представителя в течение 30 (тридцати) дней с даты получения запроса Посетителя или его представителя.</w:t>
      </w:r>
    </w:p>
    <w:p w14:paraId="1E3601CE" w14:textId="50DBEED8" w:rsidR="00CF23F6" w:rsidRDefault="00691701" w:rsidP="00661B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предоставить безвозмездно Посетителю</w:t>
      </w:r>
      <w:r w:rsidR="00661B78">
        <w:rPr>
          <w:rFonts w:ascii="Times New Roman" w:hAnsi="Times New Roman" w:cs="Times New Roman"/>
          <w:sz w:val="28"/>
          <w:szCs w:val="28"/>
        </w:rPr>
        <w:t xml:space="preserve"> </w:t>
      </w:r>
      <w:r>
        <w:rPr>
          <w:rFonts w:ascii="Times New Roman" w:hAnsi="Times New Roman" w:cs="Times New Roman"/>
          <w:sz w:val="28"/>
          <w:szCs w:val="28"/>
        </w:rPr>
        <w:t>/</w:t>
      </w:r>
      <w:r w:rsidR="00661B78">
        <w:rPr>
          <w:rFonts w:ascii="Times New Roman" w:hAnsi="Times New Roman" w:cs="Times New Roman"/>
          <w:sz w:val="28"/>
          <w:szCs w:val="28"/>
        </w:rPr>
        <w:t xml:space="preserve"> </w:t>
      </w:r>
      <w:r>
        <w:rPr>
          <w:rFonts w:ascii="Times New Roman" w:hAnsi="Times New Roman" w:cs="Times New Roman"/>
          <w:sz w:val="28"/>
          <w:szCs w:val="28"/>
        </w:rPr>
        <w:t>Покупателю</w:t>
      </w:r>
      <w:r w:rsidR="00661B78">
        <w:rPr>
          <w:rFonts w:ascii="Times New Roman" w:hAnsi="Times New Roman" w:cs="Times New Roman"/>
          <w:sz w:val="28"/>
          <w:szCs w:val="28"/>
        </w:rPr>
        <w:t xml:space="preserve"> </w:t>
      </w:r>
      <w:r>
        <w:rPr>
          <w:rFonts w:ascii="Times New Roman" w:hAnsi="Times New Roman" w:cs="Times New Roman"/>
          <w:sz w:val="28"/>
          <w:szCs w:val="28"/>
        </w:rPr>
        <w:t xml:space="preserve">или его представителю возможность ознакомления с ПД, относящимися к этому Посетителю/Покупателю. </w:t>
      </w:r>
    </w:p>
    <w:p w14:paraId="18F00DCF" w14:textId="07047728"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В срок, не превышающий 10 (десяти) рабочих дней со дня предоставления Посетителем/Покупателем или его представителем сведений, подтверждающих, что ПД являются неполными, неточными или неактуальными,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внести в них необходимые изменения.</w:t>
      </w:r>
    </w:p>
    <w:p w14:paraId="4C4E8D19" w14:textId="360144F4" w:rsidR="00CF23F6" w:rsidRDefault="00691701">
      <w:pPr>
        <w:spacing w:after="0" w:line="360" w:lineRule="auto"/>
        <w:ind w:firstLine="709"/>
        <w:jc w:val="both"/>
      </w:pPr>
      <w:r>
        <w:rPr>
          <w:rFonts w:ascii="Times New Roman" w:hAnsi="Times New Roman" w:cs="Times New Roman"/>
          <w:sz w:val="28"/>
          <w:szCs w:val="28"/>
        </w:rPr>
        <w:t xml:space="preserve">8.4. В срок, не превышающий 10 (десяти) рабочих дней со дня представления Посетителем/Покупателем или его представителем сведений, подтверждающих, что такие ПД являются незаконно полученными или не являются необходимыми для заявленной цели обработки,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уничтожить такие ПД.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также уведомить Посетителя/Покупателя или его представителя о внесенных изменениях и предпринятых мерах и принять разумные меры для уведомления третьих лиц, которым ПД этого Посетителя/Покупателя были переданы.</w:t>
      </w:r>
    </w:p>
    <w:p w14:paraId="7C87DC2F" w14:textId="3D20EE6B"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8.5. В случае подтверждения факта неточности ПД </w:t>
      </w:r>
      <w:r w:rsidR="00711EA7">
        <w:rPr>
          <w:rFonts w:ascii="Times New Roman" w:hAnsi="Times New Roman" w:cs="Times New Roman"/>
          <w:sz w:val="28"/>
          <w:szCs w:val="28"/>
        </w:rPr>
        <w:t>Dixel</w:t>
      </w:r>
      <w:r>
        <w:rPr>
          <w:rFonts w:ascii="Times New Roman" w:hAnsi="Times New Roman" w:cs="Times New Roman"/>
          <w:sz w:val="28"/>
          <w:szCs w:val="28"/>
        </w:rPr>
        <w:t xml:space="preserve"> на основании сведений, представленных Посетителем/Покупателем или его представителем либо уполномоченным органом по защите прав субъектов ПД, или иных необходимых документов обязуется уточнить ПД, либо обеспечить их уточнение (если обработка ПД осуществляется другим лицом, действующим по поручению </w:t>
      </w:r>
      <w:r w:rsidR="00711EA7">
        <w:rPr>
          <w:rFonts w:ascii="Times New Roman" w:hAnsi="Times New Roman" w:cs="Times New Roman"/>
          <w:sz w:val="28"/>
          <w:szCs w:val="28"/>
        </w:rPr>
        <w:t>Dixel</w:t>
      </w:r>
      <w:r>
        <w:rPr>
          <w:rFonts w:ascii="Times New Roman" w:hAnsi="Times New Roman" w:cs="Times New Roman"/>
          <w:sz w:val="28"/>
          <w:szCs w:val="28"/>
        </w:rPr>
        <w:t>) в течение 10 (десяти) рабочих дней со дня представления таких сведений и снять блокирование ПД.</w:t>
      </w:r>
    </w:p>
    <w:p w14:paraId="0316EAB1" w14:textId="4C6B60A6"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прекратить обработку ПД или обеспечить прекращение обработки ПД лицом, действующим по поручению </w:t>
      </w:r>
      <w:r w:rsidR="00711EA7">
        <w:rPr>
          <w:rFonts w:ascii="Times New Roman" w:hAnsi="Times New Roman" w:cs="Times New Roman"/>
          <w:sz w:val="28"/>
          <w:szCs w:val="28"/>
        </w:rPr>
        <w:t>Dixel</w:t>
      </w:r>
      <w:r>
        <w:rPr>
          <w:rFonts w:ascii="Times New Roman" w:hAnsi="Times New Roman" w:cs="Times New Roman"/>
          <w:sz w:val="28"/>
          <w:szCs w:val="28"/>
        </w:rPr>
        <w:t>:</w:t>
      </w:r>
    </w:p>
    <w:p w14:paraId="21364645" w14:textId="6E4AF42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неправомерной обработки ПД, осуществляемой </w:t>
      </w:r>
      <w:r w:rsidR="00711EA7">
        <w:rPr>
          <w:rFonts w:ascii="Times New Roman" w:hAnsi="Times New Roman" w:cs="Times New Roman"/>
          <w:sz w:val="28"/>
          <w:szCs w:val="28"/>
        </w:rPr>
        <w:t>Dixel</w:t>
      </w:r>
      <w:r>
        <w:rPr>
          <w:rFonts w:ascii="Times New Roman" w:hAnsi="Times New Roman" w:cs="Times New Roman"/>
          <w:sz w:val="28"/>
          <w:szCs w:val="28"/>
        </w:rPr>
        <w:t xml:space="preserve"> или лицом, действующим по поручению </w:t>
      </w:r>
      <w:r w:rsidR="00711EA7">
        <w:rPr>
          <w:rFonts w:ascii="Times New Roman" w:hAnsi="Times New Roman" w:cs="Times New Roman"/>
          <w:sz w:val="28"/>
          <w:szCs w:val="28"/>
        </w:rPr>
        <w:t>Dixel</w:t>
      </w:r>
      <w:r>
        <w:rPr>
          <w:rFonts w:ascii="Times New Roman" w:hAnsi="Times New Roman" w:cs="Times New Roman"/>
          <w:sz w:val="28"/>
          <w:szCs w:val="28"/>
        </w:rPr>
        <w:t>, в срок, не превышающий 3 (трех) рабочих дней с даты этого выявления;</w:t>
      </w:r>
    </w:p>
    <w:p w14:paraId="3A3280DD"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отзыва Посетителем согласия на обработку его ПД;</w:t>
      </w:r>
    </w:p>
    <w:p w14:paraId="3E8666D1"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достижения цели обработки ПД.</w:t>
      </w:r>
    </w:p>
    <w:p w14:paraId="4523332C" w14:textId="402C1D83"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711EA7">
        <w:rPr>
          <w:rFonts w:ascii="Times New Roman" w:hAnsi="Times New Roman" w:cs="Times New Roman"/>
          <w:sz w:val="28"/>
          <w:szCs w:val="28"/>
        </w:rPr>
        <w:t>Dixel</w:t>
      </w:r>
      <w:r>
        <w:rPr>
          <w:rFonts w:ascii="Times New Roman" w:hAnsi="Times New Roman" w:cs="Times New Roman"/>
          <w:sz w:val="28"/>
          <w:szCs w:val="28"/>
        </w:rPr>
        <w:t xml:space="preserve"> обязуется уничтожить ПД Посетителя или обеспечить их уничтожение (если обработка ПД осуществляется другим лицом, действующим по поручению </w:t>
      </w:r>
      <w:r w:rsidR="00711EA7">
        <w:rPr>
          <w:rFonts w:ascii="Times New Roman" w:hAnsi="Times New Roman" w:cs="Times New Roman"/>
          <w:sz w:val="28"/>
          <w:szCs w:val="28"/>
        </w:rPr>
        <w:t>Dixel</w:t>
      </w:r>
      <w:r>
        <w:rPr>
          <w:rFonts w:ascii="Times New Roman" w:hAnsi="Times New Roman" w:cs="Times New Roman"/>
          <w:sz w:val="28"/>
          <w:szCs w:val="28"/>
        </w:rPr>
        <w:t>) в срок, не превышающий 30 (тридцати) дней с даты достижения цели обработки ПД.</w:t>
      </w:r>
    </w:p>
    <w:p w14:paraId="252A3563" w14:textId="4A4F3C95" w:rsidR="00CF23F6" w:rsidRDefault="00691701" w:rsidP="00075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В случае отсутствия возможности уничтожения ПД в течение указанного срока, </w:t>
      </w:r>
      <w:r w:rsidR="00711EA7">
        <w:rPr>
          <w:rFonts w:ascii="Times New Roman" w:hAnsi="Times New Roman" w:cs="Times New Roman"/>
          <w:sz w:val="28"/>
          <w:szCs w:val="28"/>
        </w:rPr>
        <w:t>Dixel</w:t>
      </w:r>
      <w:r>
        <w:rPr>
          <w:rFonts w:ascii="Times New Roman" w:hAnsi="Times New Roman" w:cs="Times New Roman"/>
          <w:sz w:val="28"/>
          <w:szCs w:val="28"/>
        </w:rPr>
        <w:t xml:space="preserve"> осуществляет блокирование таких ПД или обеспечивает их блокирование (если обработка ПД осуществляется другим лицом, действующим по поручению </w:t>
      </w:r>
      <w:r w:rsidR="00711EA7">
        <w:rPr>
          <w:rFonts w:ascii="Times New Roman" w:hAnsi="Times New Roman" w:cs="Times New Roman"/>
          <w:sz w:val="28"/>
          <w:szCs w:val="28"/>
        </w:rPr>
        <w:t>Dixel</w:t>
      </w:r>
      <w:r>
        <w:rPr>
          <w:rFonts w:ascii="Times New Roman" w:hAnsi="Times New Roman" w:cs="Times New Roman"/>
          <w:sz w:val="28"/>
          <w:szCs w:val="28"/>
        </w:rPr>
        <w:t>) и обеспечивает уничтожение ПД в срок не более чем 6 (шесть) месяцев, если иной срок не установлен федеральными законами.</w:t>
      </w:r>
    </w:p>
    <w:p w14:paraId="5CD3FBD7" w14:textId="77777777" w:rsidR="00075B5B" w:rsidRDefault="00075B5B" w:rsidP="00075B5B">
      <w:pPr>
        <w:spacing w:after="0" w:line="360" w:lineRule="auto"/>
        <w:ind w:firstLine="709"/>
        <w:jc w:val="both"/>
        <w:rPr>
          <w:rFonts w:ascii="Times New Roman" w:hAnsi="Times New Roman" w:cs="Times New Roman"/>
          <w:sz w:val="28"/>
          <w:szCs w:val="28"/>
        </w:rPr>
      </w:pPr>
    </w:p>
    <w:p w14:paraId="5F4EEAA8" w14:textId="77777777" w:rsidR="00CF23F6" w:rsidRDefault="006917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 ИЗМЕНЕНИЕ ПОЛИТИКИ</w:t>
      </w:r>
    </w:p>
    <w:p w14:paraId="718D2B1C" w14:textId="77777777" w:rsidR="00CF23F6" w:rsidRDefault="00CF23F6">
      <w:pPr>
        <w:spacing w:after="0" w:line="360" w:lineRule="auto"/>
        <w:jc w:val="center"/>
        <w:rPr>
          <w:rFonts w:ascii="Times New Roman" w:hAnsi="Times New Roman" w:cs="Times New Roman"/>
          <w:b/>
          <w:sz w:val="28"/>
          <w:szCs w:val="28"/>
        </w:rPr>
      </w:pPr>
    </w:p>
    <w:p w14:paraId="4FBBC995" w14:textId="4EC9D295"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711EA7">
        <w:rPr>
          <w:rFonts w:ascii="Times New Roman" w:hAnsi="Times New Roman" w:cs="Times New Roman"/>
          <w:sz w:val="28"/>
          <w:szCs w:val="28"/>
        </w:rPr>
        <w:t>Dixel</w:t>
      </w:r>
      <w:r>
        <w:rPr>
          <w:rFonts w:ascii="Times New Roman" w:hAnsi="Times New Roman" w:cs="Times New Roman"/>
          <w:sz w:val="28"/>
          <w:szCs w:val="28"/>
        </w:rPr>
        <w:t xml:space="preserve"> оставляет за собой право вносить изменения в Политику. Посетитель/Покупатель обязан при каждом новом использовании Сайта ознакомиться с текстом Политики.</w:t>
      </w:r>
    </w:p>
    <w:p w14:paraId="72312F12" w14:textId="77777777" w:rsidR="00CF23F6" w:rsidRDefault="00691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9.2. Новая редакция Политики вступает в силу с момента ее размещения в соответствующем разделе Сайта. Продолжение пользования Сайтом после публикации новой редакции Политики означает принятие Политики и ее условий Посетителем/Покупателем. В случае несогласия с условиями Политики Посетитель/Покупатель должен немедленно прекратить использование Сайта.</w:t>
      </w:r>
    </w:p>
    <w:bookmarkEnd w:id="0"/>
    <w:p w14:paraId="63E7AC7D" w14:textId="77777777" w:rsidR="00CF23F6" w:rsidRDefault="00CF23F6">
      <w:pPr>
        <w:spacing w:after="0" w:line="360" w:lineRule="auto"/>
        <w:ind w:firstLine="709"/>
        <w:jc w:val="both"/>
      </w:pPr>
    </w:p>
    <w:sectPr w:rsidR="00CF23F6">
      <w:headerReference w:type="default" r:id="rId7"/>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4A19" w14:textId="77777777" w:rsidR="00444094" w:rsidRDefault="00444094">
      <w:pPr>
        <w:spacing w:after="0" w:line="240" w:lineRule="auto"/>
      </w:pPr>
      <w:r>
        <w:separator/>
      </w:r>
    </w:p>
  </w:endnote>
  <w:endnote w:type="continuationSeparator" w:id="0">
    <w:p w14:paraId="605E307B" w14:textId="77777777" w:rsidR="00444094" w:rsidRDefault="0044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BBA3" w14:textId="77777777" w:rsidR="00444094" w:rsidRDefault="00444094">
      <w:pPr>
        <w:spacing w:after="0" w:line="240" w:lineRule="auto"/>
      </w:pPr>
      <w:r>
        <w:separator/>
      </w:r>
    </w:p>
  </w:footnote>
  <w:footnote w:type="continuationSeparator" w:id="0">
    <w:p w14:paraId="37A17E6A" w14:textId="77777777" w:rsidR="00444094" w:rsidRDefault="0044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50DC" w14:textId="65B7B13D" w:rsidR="00CF23F6" w:rsidRDefault="00691701">
    <w:pPr>
      <w:pStyle w:val="ab"/>
      <w:jc w:val="center"/>
    </w:pPr>
    <w:r>
      <w:fldChar w:fldCharType="begin"/>
    </w:r>
    <w:r>
      <w:instrText>PAGE</w:instrText>
    </w:r>
    <w:r>
      <w:fldChar w:fldCharType="separate"/>
    </w:r>
    <w:r w:rsidR="00884795">
      <w:rPr>
        <w:noProof/>
      </w:rPr>
      <w:t>4</w:t>
    </w:r>
    <w:r>
      <w:fldChar w:fldCharType="end"/>
    </w:r>
  </w:p>
  <w:p w14:paraId="1A41BFF9" w14:textId="77777777" w:rsidR="00CF23F6" w:rsidRDefault="00CF23F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FD9"/>
    <w:multiLevelType w:val="multilevel"/>
    <w:tmpl w:val="078AB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537C56"/>
    <w:multiLevelType w:val="hybridMultilevel"/>
    <w:tmpl w:val="9DA0A446"/>
    <w:lvl w:ilvl="0" w:tplc="3A78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CD2E15"/>
    <w:multiLevelType w:val="multilevel"/>
    <w:tmpl w:val="5B60FC0E"/>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1046" w:hanging="555"/>
      </w:pPr>
      <w:rPr>
        <w:rFonts w:ascii="Times New Roman" w:hAnsi="Times New Roman"/>
        <w:b w:val="0"/>
        <w:sz w:val="28"/>
      </w:rPr>
    </w:lvl>
    <w:lvl w:ilvl="2">
      <w:start w:val="1"/>
      <w:numFmt w:val="decimal"/>
      <w:lvlText w:val="%1.%2.%3."/>
      <w:lvlJc w:val="left"/>
      <w:pPr>
        <w:ind w:left="1702" w:hanging="720"/>
      </w:pPr>
    </w:lvl>
    <w:lvl w:ilvl="3">
      <w:start w:val="1"/>
      <w:numFmt w:val="decimal"/>
      <w:lvlText w:val="%1.%2.%3.%4."/>
      <w:lvlJc w:val="left"/>
      <w:pPr>
        <w:ind w:left="2193" w:hanging="720"/>
      </w:pPr>
    </w:lvl>
    <w:lvl w:ilvl="4">
      <w:start w:val="1"/>
      <w:numFmt w:val="decimal"/>
      <w:lvlText w:val="%1.%2.%3.%4.%5."/>
      <w:lvlJc w:val="left"/>
      <w:pPr>
        <w:ind w:left="3044" w:hanging="1080"/>
      </w:pPr>
    </w:lvl>
    <w:lvl w:ilvl="5">
      <w:start w:val="1"/>
      <w:numFmt w:val="decimal"/>
      <w:lvlText w:val="%1.%2.%3.%4.%5.%6."/>
      <w:lvlJc w:val="left"/>
      <w:pPr>
        <w:ind w:left="3535" w:hanging="1080"/>
      </w:pPr>
    </w:lvl>
    <w:lvl w:ilvl="6">
      <w:start w:val="1"/>
      <w:numFmt w:val="decimal"/>
      <w:lvlText w:val="%1.%2.%3.%4.%5.%6.%7."/>
      <w:lvlJc w:val="left"/>
      <w:pPr>
        <w:ind w:left="4386" w:hanging="1440"/>
      </w:pPr>
    </w:lvl>
    <w:lvl w:ilvl="7">
      <w:start w:val="1"/>
      <w:numFmt w:val="decimal"/>
      <w:lvlText w:val="%1.%2.%3.%4.%5.%6.%7.%8."/>
      <w:lvlJc w:val="left"/>
      <w:pPr>
        <w:ind w:left="4877" w:hanging="1440"/>
      </w:pPr>
    </w:lvl>
    <w:lvl w:ilvl="8">
      <w:start w:val="1"/>
      <w:numFmt w:val="decimal"/>
      <w:lvlText w:val="%1.%2.%3.%4.%5.%6.%7.%8.%9."/>
      <w:lvlJc w:val="left"/>
      <w:pPr>
        <w:ind w:left="5728" w:hanging="1800"/>
      </w:pPr>
    </w:lvl>
  </w:abstractNum>
  <w:abstractNum w:abstractNumId="3" w15:restartNumberingAfterBreak="0">
    <w:nsid w:val="76C365D2"/>
    <w:multiLevelType w:val="multilevel"/>
    <w:tmpl w:val="C5BEBB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64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F6"/>
    <w:rsid w:val="000070BD"/>
    <w:rsid w:val="0004481B"/>
    <w:rsid w:val="00075B5B"/>
    <w:rsid w:val="000A29E9"/>
    <w:rsid w:val="000E1C4B"/>
    <w:rsid w:val="000E66C3"/>
    <w:rsid w:val="001401F2"/>
    <w:rsid w:val="00162CEF"/>
    <w:rsid w:val="00165B88"/>
    <w:rsid w:val="001A7066"/>
    <w:rsid w:val="00300D35"/>
    <w:rsid w:val="0035152E"/>
    <w:rsid w:val="003C1C35"/>
    <w:rsid w:val="00444094"/>
    <w:rsid w:val="004D715C"/>
    <w:rsid w:val="0050274D"/>
    <w:rsid w:val="0053147F"/>
    <w:rsid w:val="0057789A"/>
    <w:rsid w:val="005F5C34"/>
    <w:rsid w:val="00620503"/>
    <w:rsid w:val="00661B78"/>
    <w:rsid w:val="00691701"/>
    <w:rsid w:val="00711EA7"/>
    <w:rsid w:val="007329B4"/>
    <w:rsid w:val="00794A87"/>
    <w:rsid w:val="007B12FE"/>
    <w:rsid w:val="007B1780"/>
    <w:rsid w:val="007C6E2B"/>
    <w:rsid w:val="00884795"/>
    <w:rsid w:val="008904F1"/>
    <w:rsid w:val="008E3814"/>
    <w:rsid w:val="00BB0C42"/>
    <w:rsid w:val="00BF1B78"/>
    <w:rsid w:val="00C46E1D"/>
    <w:rsid w:val="00C87981"/>
    <w:rsid w:val="00CF23F6"/>
    <w:rsid w:val="00D128D5"/>
    <w:rsid w:val="00D54255"/>
    <w:rsid w:val="00D664F6"/>
    <w:rsid w:val="00DB410F"/>
    <w:rsid w:val="00E54E70"/>
    <w:rsid w:val="00EA4B46"/>
    <w:rsid w:val="00EE22C1"/>
    <w:rsid w:val="00F250B1"/>
    <w:rsid w:val="00FC7F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E50"/>
  <w15:docId w15:val="{7353C912-938C-44C1-8318-6D5517D5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printable">
    <w:name w:val="printable"/>
    <w:basedOn w:val="a0"/>
    <w:qFormat/>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pPr>
      <w:ind w:left="720"/>
      <w:contextualSpacing/>
    </w:pPr>
  </w:style>
  <w:style w:type="paragraph" w:customStyle="1" w:styleId="aa">
    <w:name w:val="Верхний и нижний колонтитулы"/>
    <w:basedOn w:val="a"/>
    <w:qFormat/>
  </w:style>
  <w:style w:type="paragraph" w:styleId="ab">
    <w:name w:val="header"/>
    <w:basedOn w:val="a"/>
    <w:pPr>
      <w:tabs>
        <w:tab w:val="center" w:pos="4677"/>
        <w:tab w:val="right" w:pos="9355"/>
      </w:tabs>
      <w:spacing w:after="0" w:line="240" w:lineRule="auto"/>
    </w:pPr>
  </w:style>
  <w:style w:type="paragraph" w:styleId="ac">
    <w:name w:val="footer"/>
    <w:basedOn w:val="a"/>
    <w:pPr>
      <w:tabs>
        <w:tab w:val="center" w:pos="4677"/>
        <w:tab w:val="right" w:pos="9355"/>
      </w:tabs>
      <w:spacing w:after="0" w:line="240" w:lineRule="auto"/>
    </w:pPr>
  </w:style>
  <w:style w:type="paragraph" w:styleId="ad">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Текст примечания Знак"/>
    <w:basedOn w:val="a0"/>
    <w:link w:val="ae"/>
    <w:uiPriority w:val="99"/>
    <w:semiHidden/>
    <w:rPr>
      <w:sz w:val="20"/>
      <w:szCs w:val="20"/>
    </w:rPr>
  </w:style>
  <w:style w:type="character" w:styleId="af0">
    <w:name w:val="annotation reference"/>
    <w:basedOn w:val="a0"/>
    <w:uiPriority w:val="99"/>
    <w:semiHidden/>
    <w:unhideWhenUsed/>
    <w:rPr>
      <w:sz w:val="16"/>
      <w:szCs w:val="16"/>
    </w:rPr>
  </w:style>
  <w:style w:type="paragraph" w:styleId="af1">
    <w:name w:val="Balloon Text"/>
    <w:basedOn w:val="a"/>
    <w:link w:val="af2"/>
    <w:uiPriority w:val="99"/>
    <w:semiHidden/>
    <w:unhideWhenUsed/>
    <w:rsid w:val="00EA4B4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4B46"/>
    <w:rPr>
      <w:rFonts w:ascii="Segoe UI" w:hAnsi="Segoe UI" w:cs="Segoe UI"/>
      <w:sz w:val="18"/>
      <w:szCs w:val="18"/>
    </w:rPr>
  </w:style>
  <w:style w:type="paragraph" w:styleId="af3">
    <w:name w:val="annotation subject"/>
    <w:basedOn w:val="ae"/>
    <w:next w:val="ae"/>
    <w:link w:val="af4"/>
    <w:uiPriority w:val="99"/>
    <w:semiHidden/>
    <w:unhideWhenUsed/>
    <w:rsid w:val="00BF1B78"/>
    <w:rPr>
      <w:b/>
      <w:bCs/>
    </w:rPr>
  </w:style>
  <w:style w:type="character" w:customStyle="1" w:styleId="af4">
    <w:name w:val="Тема примечания Знак"/>
    <w:basedOn w:val="af"/>
    <w:link w:val="af3"/>
    <w:uiPriority w:val="99"/>
    <w:semiHidden/>
    <w:rsid w:val="00BF1B78"/>
    <w:rPr>
      <w:b/>
      <w:bCs/>
      <w:sz w:val="20"/>
      <w:szCs w:val="20"/>
    </w:rPr>
  </w:style>
  <w:style w:type="character" w:styleId="af5">
    <w:name w:val="Hyperlink"/>
    <w:basedOn w:val="a0"/>
    <w:uiPriority w:val="99"/>
    <w:unhideWhenUsed/>
    <w:rsid w:val="00EE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197">
      <w:bodyDiv w:val="1"/>
      <w:marLeft w:val="0"/>
      <w:marRight w:val="0"/>
      <w:marTop w:val="0"/>
      <w:marBottom w:val="0"/>
      <w:divBdr>
        <w:top w:val="none" w:sz="0" w:space="0" w:color="auto"/>
        <w:left w:val="none" w:sz="0" w:space="0" w:color="auto"/>
        <w:bottom w:val="none" w:sz="0" w:space="0" w:color="auto"/>
        <w:right w:val="none" w:sz="0" w:space="0" w:color="auto"/>
      </w:divBdr>
    </w:div>
    <w:div w:id="119631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Федор Федоров</cp:lastModifiedBy>
  <cp:revision>14</cp:revision>
  <dcterms:created xsi:type="dcterms:W3CDTF">2021-10-07T17:54:00Z</dcterms:created>
  <dcterms:modified xsi:type="dcterms:W3CDTF">2021-10-07T18:09:00Z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